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0C21" w:rsidRDefault="00F04489" w:rsidP="00F04489">
      <w:pPr>
        <w:pStyle w:val="NormaleWeb"/>
        <w:shd w:val="clear" w:color="auto" w:fill="FFFFFF"/>
        <w:spacing w:line="270" w:lineRule="atLeast"/>
        <w:jc w:val="center"/>
        <w:rPr>
          <w:b/>
          <w:color w:val="444444"/>
          <w:sz w:val="21"/>
          <w:szCs w:val="21"/>
        </w:rPr>
      </w:pPr>
      <w:r w:rsidRPr="00F04489">
        <w:rPr>
          <w:b/>
          <w:color w:val="444444"/>
          <w:sz w:val="21"/>
          <w:szCs w:val="21"/>
        </w:rPr>
        <w:t>ALTERNANZA SCUOLA LAVORO</w:t>
      </w:r>
    </w:p>
    <w:p w:rsidR="00F04489" w:rsidRDefault="00CD0C21" w:rsidP="00F04489">
      <w:pPr>
        <w:pStyle w:val="NormaleWeb"/>
        <w:shd w:val="clear" w:color="auto" w:fill="FFFFFF"/>
        <w:spacing w:line="270" w:lineRule="atLeast"/>
        <w:jc w:val="center"/>
        <w:rPr>
          <w:b/>
          <w:color w:val="444444"/>
          <w:sz w:val="21"/>
          <w:szCs w:val="21"/>
        </w:rPr>
      </w:pPr>
      <w:r w:rsidRPr="00CD0C21">
        <w:rPr>
          <w:b/>
          <w:color w:val="444444"/>
          <w:sz w:val="21"/>
          <w:szCs w:val="21"/>
        </w:rPr>
        <w:t xml:space="preserve"> </w:t>
      </w:r>
      <w:r w:rsidRPr="00F04489">
        <w:rPr>
          <w:b/>
          <w:color w:val="444444"/>
          <w:sz w:val="21"/>
          <w:szCs w:val="21"/>
        </w:rPr>
        <w:t>STAGE</w:t>
      </w:r>
      <w:r>
        <w:rPr>
          <w:b/>
          <w:color w:val="444444"/>
          <w:sz w:val="21"/>
          <w:szCs w:val="21"/>
        </w:rPr>
        <w:t xml:space="preserve"> </w:t>
      </w:r>
    </w:p>
    <w:p w:rsidR="00295C76" w:rsidRPr="00F04489" w:rsidRDefault="00295C76" w:rsidP="00F04489">
      <w:pPr>
        <w:pStyle w:val="NormaleWeb"/>
        <w:shd w:val="clear" w:color="auto" w:fill="FFFFFF"/>
        <w:spacing w:line="270" w:lineRule="atLeast"/>
        <w:jc w:val="center"/>
        <w:rPr>
          <w:b/>
          <w:color w:val="444444"/>
          <w:sz w:val="21"/>
          <w:szCs w:val="21"/>
        </w:rPr>
      </w:pPr>
    </w:p>
    <w:p w:rsidR="00F04489" w:rsidRPr="00F04489" w:rsidRDefault="00CD0C21" w:rsidP="00CD0C21">
      <w:pPr>
        <w:keepNext/>
        <w:keepLines/>
        <w:tabs>
          <w:tab w:val="left" w:pos="0"/>
        </w:tabs>
        <w:ind w:left="-284" w:right="113"/>
        <w:jc w:val="both"/>
        <w:rPr>
          <w:rFonts w:ascii="Times New Roman" w:eastAsia="Times New Roman" w:hAnsi="Times New Roman" w:cs="Times New Roman"/>
          <w:b/>
          <w:color w:val="444444"/>
          <w:sz w:val="21"/>
          <w:szCs w:val="21"/>
          <w:lang w:eastAsia="it-IT"/>
        </w:rPr>
      </w:pPr>
      <w:r>
        <w:rPr>
          <w:rFonts w:ascii="Times New Roman" w:eastAsia="Times New Roman" w:hAnsi="Times New Roman" w:cs="Times New Roman"/>
          <w:b/>
          <w:color w:val="444444"/>
          <w:sz w:val="21"/>
          <w:szCs w:val="21"/>
          <w:lang w:eastAsia="it-IT"/>
        </w:rPr>
        <w:t xml:space="preserve">      </w:t>
      </w:r>
      <w:r w:rsidR="00F04489" w:rsidRPr="00F04489">
        <w:rPr>
          <w:rFonts w:ascii="Times New Roman" w:eastAsia="Times New Roman" w:hAnsi="Times New Roman" w:cs="Times New Roman"/>
          <w:b/>
          <w:color w:val="444444"/>
          <w:sz w:val="21"/>
          <w:szCs w:val="21"/>
          <w:lang w:eastAsia="it-IT"/>
        </w:rPr>
        <w:t>PREMESSA</w:t>
      </w:r>
    </w:p>
    <w:p w:rsidR="00F04489" w:rsidRPr="00F04489" w:rsidRDefault="00F04489" w:rsidP="00EE30DA">
      <w:pPr>
        <w:pStyle w:val="NormaleWeb2"/>
        <w:keepNext/>
        <w:keepLines/>
        <w:shd w:val="clear" w:color="auto" w:fill="FFFFFF"/>
        <w:ind w:left="113" w:right="113"/>
        <w:jc w:val="both"/>
        <w:rPr>
          <w:color w:val="444444"/>
          <w:sz w:val="21"/>
          <w:szCs w:val="21"/>
        </w:rPr>
      </w:pPr>
      <w:r w:rsidRPr="00F04489">
        <w:rPr>
          <w:color w:val="444444"/>
          <w:sz w:val="21"/>
          <w:szCs w:val="21"/>
        </w:rPr>
        <w:t xml:space="preserve">Il mondo del lavoro cambia costantemente e le aspettative nei confronti dei futuri lavoratori aumentano. </w:t>
      </w:r>
    </w:p>
    <w:p w:rsidR="00F04489" w:rsidRPr="00F04489" w:rsidRDefault="00F04489" w:rsidP="00EE30DA">
      <w:pPr>
        <w:pStyle w:val="NormaleWeb2"/>
        <w:keepNext/>
        <w:keepLines/>
        <w:shd w:val="clear" w:color="auto" w:fill="FFFFFF"/>
        <w:ind w:left="113" w:right="113"/>
        <w:jc w:val="both"/>
        <w:rPr>
          <w:color w:val="444444"/>
          <w:sz w:val="21"/>
          <w:szCs w:val="21"/>
        </w:rPr>
      </w:pPr>
      <w:r w:rsidRPr="00F04489">
        <w:rPr>
          <w:color w:val="444444"/>
          <w:sz w:val="21"/>
          <w:szCs w:val="21"/>
        </w:rPr>
        <w:t xml:space="preserve">Per questo motivo uno dei compiti di formazione più importanti della scuola consiste nel preparare gli studenti ad affrontare un mondo e un mercato del lavoro in continua evoluzione. Il contatto diretto con le imprese, attraverso stage o visite aziendali oppure grazie a lezioni tenute da imprenditori, permettono agli studenti di farsi un’idea del mondo del lavoro. Questo immergersi nell’aspetto più pratico del lavoro permette ai giovani di mettere alla prova le proprie capacità, di scoprire interessi, punti deboli e punti di forza e di trovare così la propria </w:t>
      </w:r>
      <w:r w:rsidR="0088072E">
        <w:rPr>
          <w:color w:val="444444"/>
          <w:sz w:val="21"/>
          <w:szCs w:val="21"/>
        </w:rPr>
        <w:t>professione ideale. I</w:t>
      </w:r>
      <w:r w:rsidRPr="00F04489">
        <w:rPr>
          <w:color w:val="444444"/>
          <w:sz w:val="21"/>
          <w:szCs w:val="21"/>
        </w:rPr>
        <w:t>l contatto con le aziende contribuisce</w:t>
      </w:r>
      <w:r w:rsidR="0088072E">
        <w:rPr>
          <w:color w:val="444444"/>
          <w:sz w:val="21"/>
          <w:szCs w:val="21"/>
        </w:rPr>
        <w:t xml:space="preserve"> inoltre,</w:t>
      </w:r>
      <w:r w:rsidRPr="00F04489">
        <w:rPr>
          <w:color w:val="444444"/>
          <w:sz w:val="21"/>
          <w:szCs w:val="21"/>
        </w:rPr>
        <w:t xml:space="preserve"> ad approfondire le nozioni economiche e specialistiche di base degli studenti. Per questo motivo </w:t>
      </w:r>
      <w:r w:rsidR="0088072E">
        <w:rPr>
          <w:color w:val="444444"/>
          <w:sz w:val="21"/>
          <w:szCs w:val="21"/>
        </w:rPr>
        <w:t>l’alternanza è molto utile</w:t>
      </w:r>
      <w:r w:rsidRPr="00F04489">
        <w:rPr>
          <w:color w:val="444444"/>
          <w:sz w:val="21"/>
          <w:szCs w:val="21"/>
        </w:rPr>
        <w:t xml:space="preserve"> sia per lo sviluppo personale sia per il rendimento scolastico degli studenti. </w:t>
      </w:r>
    </w:p>
    <w:p w:rsidR="00F04489" w:rsidRPr="00F04489" w:rsidRDefault="00F04489" w:rsidP="00EE30DA">
      <w:pPr>
        <w:pStyle w:val="NormaleWeb2"/>
        <w:keepNext/>
        <w:keepLines/>
        <w:shd w:val="clear" w:color="auto" w:fill="FFFFFF"/>
        <w:ind w:left="113" w:right="113"/>
        <w:jc w:val="both"/>
        <w:rPr>
          <w:color w:val="444444"/>
          <w:sz w:val="21"/>
          <w:szCs w:val="21"/>
        </w:rPr>
      </w:pPr>
      <w:r w:rsidRPr="00F04489">
        <w:rPr>
          <w:color w:val="444444"/>
          <w:sz w:val="21"/>
          <w:szCs w:val="21"/>
        </w:rPr>
        <w:t>Passare per un breve periodo dal banco di scuola al banco da lavoro è un’esperienza preziosa non  solo per gli studenti, ma anche per gli insegnanti.</w:t>
      </w:r>
    </w:p>
    <w:p w:rsidR="00F04489" w:rsidRPr="00F04489" w:rsidRDefault="00F04489" w:rsidP="00F04489">
      <w:pPr>
        <w:pStyle w:val="NormaleWeb2"/>
        <w:keepNext/>
        <w:keepLines/>
        <w:shd w:val="clear" w:color="auto" w:fill="FFFFFF"/>
        <w:ind w:left="113" w:right="113"/>
        <w:jc w:val="both"/>
        <w:rPr>
          <w:color w:val="444444"/>
          <w:sz w:val="21"/>
          <w:szCs w:val="21"/>
        </w:rPr>
      </w:pPr>
      <w:r w:rsidRPr="00F04489">
        <w:rPr>
          <w:color w:val="444444"/>
          <w:sz w:val="21"/>
          <w:szCs w:val="21"/>
        </w:rPr>
        <w:t>La normativa sull’autonomia consente di inserire nel percorso formativo le attività di integrazione scuola-lavoro senza bisogno di specifiche autorizzazioni. Ciò comporta, tuttavia, un’adeguata e rigorosa programmazione attraverso cui conciliare le esigenze delle aziende e degli studenti con i tempi e i ritmi richiesti dagli insegnamenti curricolari: collocarli nel percorso formativo distribuendoli secondo una logica di equità, gradualità, coerenza con gli obiettivi definiti nel  Piano dell’Offerta Formativa e d’intesa con tutte le componenti scolastiche.</w:t>
      </w:r>
    </w:p>
    <w:p w:rsidR="00CD0C21" w:rsidRPr="00CD0C21" w:rsidRDefault="00CD0C21" w:rsidP="00EE30DA">
      <w:pPr>
        <w:pStyle w:val="NormaleWeb2"/>
        <w:keepNext/>
        <w:keepLines/>
        <w:shd w:val="clear" w:color="auto" w:fill="FFFFFF"/>
        <w:ind w:left="113" w:right="113"/>
        <w:jc w:val="both"/>
        <w:rPr>
          <w:color w:val="444444"/>
          <w:sz w:val="21"/>
          <w:szCs w:val="21"/>
        </w:rPr>
      </w:pPr>
      <w:r w:rsidRPr="00CD0C21">
        <w:rPr>
          <w:color w:val="444444"/>
          <w:sz w:val="21"/>
          <w:szCs w:val="21"/>
        </w:rPr>
        <w:t>Risultano evidenti gli effetti positivi di un'esperienza professionale sia sul piano conoscitivo sia a livello di crescita personale, che, peraltro, permette ai giovani di misurarsi con la complessità e la problematicità della realtà produttiva, di stabilire relazioni e comunicazioni con un mondo solo adulto ed infine di constatare anche sul piano delle conoscenze tecniche il valore della cultura.</w:t>
      </w:r>
    </w:p>
    <w:p w:rsidR="00EE30DA" w:rsidRDefault="0088072E" w:rsidP="00EE30DA">
      <w:pPr>
        <w:pStyle w:val="NormaleWeb"/>
        <w:shd w:val="clear" w:color="auto" w:fill="FFFFFF"/>
        <w:spacing w:line="270" w:lineRule="atLeast"/>
        <w:rPr>
          <w:b/>
          <w:color w:val="444444"/>
          <w:sz w:val="21"/>
          <w:szCs w:val="21"/>
        </w:rPr>
      </w:pPr>
      <w:r>
        <w:rPr>
          <w:b/>
          <w:color w:val="444444"/>
          <w:sz w:val="21"/>
          <w:szCs w:val="21"/>
        </w:rPr>
        <w:t xml:space="preserve"> </w:t>
      </w:r>
      <w:r w:rsidR="00CD0C21">
        <w:rPr>
          <w:b/>
          <w:color w:val="444444"/>
          <w:sz w:val="21"/>
          <w:szCs w:val="21"/>
        </w:rPr>
        <w:t xml:space="preserve"> </w:t>
      </w:r>
      <w:r w:rsidR="00CD0C21" w:rsidRPr="00CD0C21">
        <w:rPr>
          <w:b/>
          <w:color w:val="444444"/>
          <w:sz w:val="21"/>
          <w:szCs w:val="21"/>
        </w:rPr>
        <w:t>STAGE</w:t>
      </w:r>
    </w:p>
    <w:p w:rsidR="00EE30DA" w:rsidRDefault="0088072E" w:rsidP="00EE30DA">
      <w:pPr>
        <w:pStyle w:val="NormaleWeb"/>
        <w:shd w:val="clear" w:color="auto" w:fill="FFFFFF"/>
        <w:spacing w:line="270" w:lineRule="atLeast"/>
        <w:rPr>
          <w:color w:val="444444"/>
          <w:sz w:val="21"/>
          <w:szCs w:val="21"/>
        </w:rPr>
      </w:pPr>
      <w:r>
        <w:rPr>
          <w:color w:val="444444"/>
          <w:sz w:val="21"/>
          <w:szCs w:val="21"/>
        </w:rPr>
        <w:t>Il</w:t>
      </w:r>
      <w:r w:rsidR="00F04489">
        <w:rPr>
          <w:color w:val="444444"/>
          <w:sz w:val="21"/>
          <w:szCs w:val="21"/>
        </w:rPr>
        <w:t xml:space="preserve"> termine stage, vocabolo </w:t>
      </w:r>
      <w:r>
        <w:rPr>
          <w:color w:val="444444"/>
          <w:sz w:val="21"/>
          <w:szCs w:val="21"/>
        </w:rPr>
        <w:t xml:space="preserve">francese che significa “pratica”, </w:t>
      </w:r>
      <w:r w:rsidR="00F04489">
        <w:rPr>
          <w:color w:val="444444"/>
          <w:sz w:val="21"/>
          <w:szCs w:val="21"/>
        </w:rPr>
        <w:t>è un’</w:t>
      </w:r>
      <w:r>
        <w:rPr>
          <w:color w:val="444444"/>
          <w:sz w:val="21"/>
          <w:szCs w:val="21"/>
        </w:rPr>
        <w:t xml:space="preserve">esperienza di formazione </w:t>
      </w:r>
      <w:r w:rsidR="00F04489">
        <w:rPr>
          <w:color w:val="444444"/>
          <w:sz w:val="21"/>
          <w:szCs w:val="21"/>
        </w:rPr>
        <w:t xml:space="preserve"> svolta all’interno di un contesto lavorativo, per favorire l’ingresso nel mondo del lavoro.</w:t>
      </w:r>
      <w:r>
        <w:rPr>
          <w:color w:val="444444"/>
          <w:sz w:val="21"/>
          <w:szCs w:val="21"/>
        </w:rPr>
        <w:t xml:space="preserve"> </w:t>
      </w:r>
      <w:r w:rsidR="00F04489">
        <w:rPr>
          <w:color w:val="444444"/>
          <w:sz w:val="21"/>
          <w:szCs w:val="21"/>
        </w:rPr>
        <w:t>Il tirocinio formativo e di orientamento</w:t>
      </w:r>
      <w:r>
        <w:rPr>
          <w:color w:val="444444"/>
          <w:sz w:val="21"/>
          <w:szCs w:val="21"/>
        </w:rPr>
        <w:t>,</w:t>
      </w:r>
      <w:r w:rsidR="00F04489">
        <w:rPr>
          <w:color w:val="444444"/>
          <w:sz w:val="21"/>
          <w:szCs w:val="21"/>
        </w:rPr>
        <w:t xml:space="preserve"> è finalizzato alla creazione di momenti di alternanza tra studio e lavoro per agevolare le scelte professionali dei ragazzi mediante il contatto</w:t>
      </w:r>
      <w:r>
        <w:rPr>
          <w:color w:val="444444"/>
          <w:sz w:val="21"/>
          <w:szCs w:val="21"/>
        </w:rPr>
        <w:t xml:space="preserve"> diretto con il mondo del aziendale</w:t>
      </w:r>
      <w:r w:rsidR="00F04489">
        <w:rPr>
          <w:color w:val="444444"/>
          <w:sz w:val="21"/>
          <w:szCs w:val="21"/>
        </w:rPr>
        <w:t xml:space="preserve"> e per offrire loro competenze di base, tecnico-operative e trasversali.</w:t>
      </w:r>
      <w:r>
        <w:rPr>
          <w:color w:val="444444"/>
          <w:sz w:val="21"/>
          <w:szCs w:val="21"/>
        </w:rPr>
        <w:t xml:space="preserve"> </w:t>
      </w:r>
      <w:r w:rsidR="00F04489">
        <w:rPr>
          <w:color w:val="444444"/>
          <w:sz w:val="21"/>
          <w:szCs w:val="21"/>
        </w:rPr>
        <w:t>L’alternanza scuola-lavoro è stata introdotta</w:t>
      </w:r>
      <w:r w:rsidR="003774C2">
        <w:rPr>
          <w:color w:val="444444"/>
          <w:sz w:val="21"/>
          <w:szCs w:val="21"/>
        </w:rPr>
        <w:t xml:space="preserve"> per la prima volta</w:t>
      </w:r>
      <w:r w:rsidR="00F04489">
        <w:rPr>
          <w:color w:val="444444"/>
          <w:sz w:val="21"/>
          <w:szCs w:val="21"/>
        </w:rPr>
        <w:t xml:space="preserve"> dall’art. 4 della legge n. 53/2003: rappresenta una modalità di realizzazione della formazione del secondo ciclo progettata, attuata e valutata dall’istituzione scolastica e formativa, </w:t>
      </w:r>
      <w:r w:rsidR="00F04489" w:rsidRPr="00EE30DA">
        <w:rPr>
          <w:color w:val="444444"/>
          <w:sz w:val="21"/>
          <w:szCs w:val="21"/>
        </w:rPr>
        <w:t>in collaborazione</w:t>
      </w:r>
      <w:r w:rsidR="00F04489">
        <w:rPr>
          <w:color w:val="444444"/>
          <w:sz w:val="21"/>
          <w:szCs w:val="21"/>
        </w:rPr>
        <w:t xml:space="preserve"> con le imprese, le associazioni di Categoria,</w:t>
      </w:r>
      <w:r w:rsidR="003774C2">
        <w:rPr>
          <w:color w:val="444444"/>
          <w:sz w:val="21"/>
          <w:szCs w:val="21"/>
        </w:rPr>
        <w:t xml:space="preserve"> con le Camere di Commercio, Industria, A</w:t>
      </w:r>
      <w:r>
        <w:rPr>
          <w:color w:val="444444"/>
          <w:sz w:val="21"/>
          <w:szCs w:val="21"/>
        </w:rPr>
        <w:t xml:space="preserve">rtigianato </w:t>
      </w:r>
      <w:r w:rsidR="00F04489">
        <w:rPr>
          <w:color w:val="444444"/>
          <w:sz w:val="21"/>
          <w:szCs w:val="21"/>
        </w:rPr>
        <w:t>, che assicura ai giovani, oltre alle conoscenze di base, l’acquisizione di competenze “non formali” e spendibili nel mercato del lavoro.</w:t>
      </w:r>
      <w:r>
        <w:rPr>
          <w:color w:val="444444"/>
          <w:sz w:val="21"/>
          <w:szCs w:val="21"/>
        </w:rPr>
        <w:t xml:space="preserve"> </w:t>
      </w:r>
      <w:r w:rsidR="00F04489" w:rsidRPr="00EE30DA">
        <w:rPr>
          <w:color w:val="444444"/>
          <w:sz w:val="21"/>
          <w:szCs w:val="21"/>
        </w:rPr>
        <w:t>Lo stage serve a conoscere “dal vivo” il sistema aziendale e delle professioni, a favorire un’esperienza di lavoro da presentare come credito formativo e a “farsi conoscere” dai potenziali datori di lavoro.</w:t>
      </w:r>
      <w:r w:rsidR="00EE30DA">
        <w:rPr>
          <w:color w:val="444444"/>
          <w:sz w:val="21"/>
          <w:szCs w:val="21"/>
        </w:rPr>
        <w:t xml:space="preserve"> </w:t>
      </w:r>
      <w:r w:rsidR="00F04489" w:rsidRPr="00EE30DA">
        <w:rPr>
          <w:color w:val="444444"/>
          <w:sz w:val="21"/>
          <w:szCs w:val="21"/>
        </w:rPr>
        <w:t xml:space="preserve">I rapporti tra soggetti promotori e azienda ospitante sono regolati da apposite Convenzioni che descrivono gli aspetti fondamentali del tirocinio, e da un Patto Formativo </w:t>
      </w:r>
      <w:r w:rsidR="00F04489" w:rsidRPr="0088072E">
        <w:rPr>
          <w:color w:val="444444"/>
          <w:sz w:val="21"/>
          <w:szCs w:val="21"/>
        </w:rPr>
        <w:t>tra studente/famiglia ed azienda. Nel Patto sono</w:t>
      </w:r>
      <w:r w:rsidR="00F04489" w:rsidRPr="00EE30DA">
        <w:t xml:space="preserve"> </w:t>
      </w:r>
      <w:r w:rsidR="00F04489" w:rsidRPr="0088072E">
        <w:rPr>
          <w:color w:val="444444"/>
          <w:sz w:val="21"/>
          <w:szCs w:val="21"/>
        </w:rPr>
        <w:t>evidenziati gli obblighi del tirocinante relativi sia al</w:t>
      </w:r>
      <w:r w:rsidR="00F04489" w:rsidRPr="00EE30DA">
        <w:t xml:space="preserve"> </w:t>
      </w:r>
      <w:r w:rsidR="00F04489" w:rsidRPr="00EE30DA">
        <w:rPr>
          <w:color w:val="444444"/>
          <w:sz w:val="21"/>
          <w:szCs w:val="21"/>
        </w:rPr>
        <w:t xml:space="preserve"> rispetto dei regolamenti aziendali e delle norme in materia di igiene, sicurezza e salute sui luoghi di lavoro, che le eventuali attività previste durante lo stage.</w:t>
      </w:r>
      <w:r w:rsidR="00F04489">
        <w:rPr>
          <w:color w:val="444444"/>
          <w:sz w:val="21"/>
          <w:szCs w:val="21"/>
        </w:rPr>
        <w:br/>
      </w:r>
      <w:r w:rsidR="00F04489" w:rsidRPr="00EE30DA">
        <w:rPr>
          <w:color w:val="444444"/>
          <w:sz w:val="21"/>
          <w:szCs w:val="21"/>
        </w:rPr>
        <w:t>Per tranquil</w:t>
      </w:r>
      <w:r>
        <w:rPr>
          <w:color w:val="444444"/>
          <w:sz w:val="21"/>
          <w:szCs w:val="21"/>
        </w:rPr>
        <w:t xml:space="preserve">lità dell’azienda, si </w:t>
      </w:r>
      <w:r w:rsidR="00F04489" w:rsidRPr="00EE30DA">
        <w:rPr>
          <w:color w:val="444444"/>
          <w:sz w:val="21"/>
          <w:szCs w:val="21"/>
        </w:rPr>
        <w:t xml:space="preserve">precisa </w:t>
      </w:r>
      <w:r>
        <w:rPr>
          <w:color w:val="444444"/>
          <w:sz w:val="21"/>
          <w:szCs w:val="21"/>
        </w:rPr>
        <w:t xml:space="preserve">inoltre </w:t>
      </w:r>
      <w:r w:rsidR="00F04489" w:rsidRPr="00EE30DA">
        <w:rPr>
          <w:color w:val="444444"/>
          <w:sz w:val="21"/>
          <w:szCs w:val="21"/>
        </w:rPr>
        <w:t>che lo stagista è tenuto a mantenere la riservatezza sui dati, le informazioni o le conoscenze sui processi produttivi acquisiti durante lo svolgimento del tirocinio.</w:t>
      </w:r>
      <w:r w:rsidR="00F04489">
        <w:rPr>
          <w:color w:val="444444"/>
          <w:sz w:val="21"/>
          <w:szCs w:val="21"/>
        </w:rPr>
        <w:br/>
      </w:r>
      <w:r>
        <w:rPr>
          <w:color w:val="444444"/>
          <w:sz w:val="21"/>
          <w:szCs w:val="21"/>
        </w:rPr>
        <w:t>Per</w:t>
      </w:r>
      <w:r w:rsidR="00F04489" w:rsidRPr="00EE30DA">
        <w:rPr>
          <w:color w:val="444444"/>
          <w:sz w:val="21"/>
          <w:szCs w:val="21"/>
        </w:rPr>
        <w:t xml:space="preserve"> i soggetti promotori il regolamento impone l’onere dell’assicurazione contro gli infortuni sul lavoro mediante convenzione con l’Inail e, per la responsabilità civile.    </w:t>
      </w:r>
    </w:p>
    <w:p w:rsidR="00F04489" w:rsidRDefault="0088072E" w:rsidP="00EE30DA">
      <w:pPr>
        <w:pStyle w:val="NormaleWeb"/>
        <w:shd w:val="clear" w:color="auto" w:fill="FFFFFF"/>
        <w:spacing w:line="270" w:lineRule="atLeast"/>
        <w:rPr>
          <w:color w:val="444444"/>
          <w:sz w:val="21"/>
          <w:szCs w:val="21"/>
        </w:rPr>
      </w:pPr>
      <w:r>
        <w:rPr>
          <w:color w:val="444444"/>
          <w:sz w:val="21"/>
          <w:szCs w:val="21"/>
        </w:rPr>
        <w:t xml:space="preserve"> </w:t>
      </w:r>
      <w:r w:rsidR="00F04489" w:rsidRPr="00EE30DA">
        <w:rPr>
          <w:color w:val="444444"/>
          <w:sz w:val="21"/>
          <w:szCs w:val="21"/>
        </w:rPr>
        <w:t xml:space="preserve"> Gli oneri burocratici sono a carico dei soggetti promotori</w:t>
      </w:r>
    </w:p>
    <w:p w:rsidR="00295C76" w:rsidRDefault="00295C76" w:rsidP="00295C76">
      <w:pPr>
        <w:pStyle w:val="NormaleWeb2"/>
        <w:keepNext/>
        <w:keepLines/>
        <w:shd w:val="clear" w:color="auto" w:fill="FFFFFF"/>
        <w:ind w:right="113"/>
        <w:jc w:val="both"/>
        <w:rPr>
          <w:b/>
          <w:color w:val="444444"/>
          <w:sz w:val="21"/>
          <w:szCs w:val="21"/>
        </w:rPr>
      </w:pPr>
    </w:p>
    <w:p w:rsidR="00295C76" w:rsidRPr="00295C76" w:rsidRDefault="00295C76" w:rsidP="00295C76">
      <w:pPr>
        <w:pStyle w:val="NormaleWeb2"/>
        <w:keepNext/>
        <w:keepLines/>
        <w:shd w:val="clear" w:color="auto" w:fill="FFFFFF"/>
        <w:ind w:right="113"/>
        <w:jc w:val="both"/>
        <w:rPr>
          <w:b/>
          <w:color w:val="444444"/>
          <w:sz w:val="21"/>
          <w:szCs w:val="21"/>
          <w:u w:val="single"/>
        </w:rPr>
      </w:pPr>
    </w:p>
    <w:p w:rsidR="00CD0C21" w:rsidRPr="00295C76" w:rsidRDefault="00295C76" w:rsidP="00295C76">
      <w:pPr>
        <w:pStyle w:val="NormaleWeb2"/>
        <w:keepNext/>
        <w:keepLines/>
        <w:shd w:val="clear" w:color="auto" w:fill="FFFFFF"/>
        <w:ind w:right="113"/>
        <w:jc w:val="both"/>
        <w:rPr>
          <w:b/>
          <w:color w:val="444444"/>
          <w:sz w:val="21"/>
          <w:szCs w:val="21"/>
          <w:u w:val="single"/>
        </w:rPr>
      </w:pPr>
      <w:r w:rsidRPr="00295C76">
        <w:rPr>
          <w:b/>
          <w:color w:val="444444"/>
          <w:sz w:val="21"/>
          <w:szCs w:val="21"/>
          <w:u w:val="single"/>
        </w:rPr>
        <w:t>LO STAGE IN SINTESI</w:t>
      </w:r>
    </w:p>
    <w:p w:rsidR="00EE30DA" w:rsidRPr="00EE30DA" w:rsidRDefault="00EE30DA" w:rsidP="00EE30DA">
      <w:pPr>
        <w:pStyle w:val="NormaleWeb2"/>
        <w:keepNext/>
        <w:keepLines/>
        <w:shd w:val="clear" w:color="auto" w:fill="FFFFFF"/>
        <w:ind w:left="113" w:right="113"/>
        <w:jc w:val="both"/>
        <w:rPr>
          <w:b/>
          <w:color w:val="444444"/>
          <w:sz w:val="21"/>
          <w:szCs w:val="21"/>
        </w:rPr>
      </w:pPr>
    </w:p>
    <w:p w:rsidR="00CD0C21" w:rsidRPr="00CD0C21" w:rsidRDefault="00CD0C21" w:rsidP="00CD0C21">
      <w:pPr>
        <w:keepNext/>
        <w:keepLines/>
        <w:numPr>
          <w:ilvl w:val="0"/>
          <w:numId w:val="1"/>
        </w:numPr>
        <w:spacing w:after="0" w:line="240" w:lineRule="auto"/>
        <w:ind w:right="113"/>
        <w:jc w:val="both"/>
        <w:rPr>
          <w:rFonts w:ascii="Times New Roman" w:eastAsia="Times New Roman" w:hAnsi="Times New Roman" w:cs="Times New Roman"/>
          <w:color w:val="444444"/>
          <w:sz w:val="21"/>
          <w:szCs w:val="21"/>
          <w:shd w:val="clear" w:color="auto" w:fill="FFFFFF"/>
          <w:lang w:eastAsia="it-IT"/>
        </w:rPr>
      </w:pPr>
      <w:r w:rsidRPr="00CD0C21">
        <w:rPr>
          <w:rFonts w:ascii="Times New Roman" w:eastAsia="Times New Roman" w:hAnsi="Times New Roman" w:cs="Times New Roman"/>
          <w:color w:val="444444"/>
          <w:sz w:val="21"/>
          <w:szCs w:val="21"/>
          <w:shd w:val="clear" w:color="auto" w:fill="FFFFFF"/>
          <w:lang w:eastAsia="it-IT"/>
        </w:rPr>
        <w:t xml:space="preserve">costituisce per gli studenti un'attività di particolare rilevanza nel processo formativo ed è inserito nella programmazione curricolare. </w:t>
      </w:r>
    </w:p>
    <w:p w:rsidR="00CD0C21" w:rsidRPr="00CD0C21" w:rsidRDefault="00CD0C21" w:rsidP="00CD0C21">
      <w:pPr>
        <w:keepNext/>
        <w:keepLines/>
        <w:numPr>
          <w:ilvl w:val="0"/>
          <w:numId w:val="1"/>
        </w:numPr>
        <w:spacing w:after="0" w:line="240" w:lineRule="auto"/>
        <w:ind w:right="113"/>
        <w:jc w:val="both"/>
        <w:rPr>
          <w:rFonts w:ascii="Times New Roman" w:eastAsia="Times New Roman" w:hAnsi="Times New Roman" w:cs="Times New Roman"/>
          <w:color w:val="444444"/>
          <w:sz w:val="21"/>
          <w:szCs w:val="21"/>
          <w:shd w:val="clear" w:color="auto" w:fill="FFFFFF"/>
          <w:lang w:eastAsia="it-IT"/>
        </w:rPr>
      </w:pPr>
      <w:r w:rsidRPr="00CD0C21">
        <w:rPr>
          <w:rFonts w:ascii="Times New Roman" w:eastAsia="Times New Roman" w:hAnsi="Times New Roman" w:cs="Times New Roman"/>
          <w:color w:val="444444"/>
          <w:sz w:val="21"/>
          <w:szCs w:val="21"/>
          <w:shd w:val="clear" w:color="auto" w:fill="FFFFFF"/>
          <w:lang w:eastAsia="it-IT"/>
        </w:rPr>
        <w:t xml:space="preserve">si configura come un'attività scolastica programmata che si svolge in ambiente lavorativo, con la presenza operativa degli studenti non finalizzata alla produzione. </w:t>
      </w:r>
    </w:p>
    <w:p w:rsidR="00CD0C21" w:rsidRPr="00CD0C21" w:rsidRDefault="00CD0C21" w:rsidP="00CD0C21">
      <w:pPr>
        <w:keepNext/>
        <w:keepLines/>
        <w:numPr>
          <w:ilvl w:val="0"/>
          <w:numId w:val="1"/>
        </w:numPr>
        <w:spacing w:after="0" w:line="240" w:lineRule="auto"/>
        <w:ind w:right="113"/>
        <w:jc w:val="both"/>
        <w:rPr>
          <w:rFonts w:ascii="Times New Roman" w:eastAsia="Times New Roman" w:hAnsi="Times New Roman" w:cs="Times New Roman"/>
          <w:color w:val="444444"/>
          <w:sz w:val="21"/>
          <w:szCs w:val="21"/>
          <w:shd w:val="clear" w:color="auto" w:fill="FFFFFF"/>
          <w:lang w:eastAsia="it-IT"/>
        </w:rPr>
      </w:pPr>
      <w:r w:rsidRPr="00CD0C21">
        <w:rPr>
          <w:rFonts w:ascii="Times New Roman" w:eastAsia="Times New Roman" w:hAnsi="Times New Roman" w:cs="Times New Roman"/>
          <w:color w:val="444444"/>
          <w:sz w:val="21"/>
          <w:szCs w:val="21"/>
          <w:shd w:val="clear" w:color="auto" w:fill="FFFFFF"/>
          <w:lang w:eastAsia="it-IT"/>
        </w:rPr>
        <w:t xml:space="preserve">nasce da un confronto progettuale ed è elaborato congiuntamente con il mondo aziendale, quanto a obiettivi, aspetti organizzativi e risultati. </w:t>
      </w:r>
    </w:p>
    <w:p w:rsidR="00CD0C21" w:rsidRPr="00CD0C21" w:rsidRDefault="00CD0C21" w:rsidP="00CD0C21">
      <w:pPr>
        <w:keepNext/>
        <w:keepLines/>
        <w:numPr>
          <w:ilvl w:val="0"/>
          <w:numId w:val="1"/>
        </w:numPr>
        <w:spacing w:after="0" w:line="240" w:lineRule="auto"/>
        <w:ind w:right="113"/>
        <w:jc w:val="both"/>
        <w:rPr>
          <w:rFonts w:ascii="Times New Roman" w:eastAsia="Times New Roman" w:hAnsi="Times New Roman" w:cs="Times New Roman"/>
          <w:color w:val="444444"/>
          <w:sz w:val="21"/>
          <w:szCs w:val="21"/>
          <w:shd w:val="clear" w:color="auto" w:fill="FFFFFF"/>
          <w:lang w:eastAsia="it-IT"/>
        </w:rPr>
      </w:pPr>
      <w:r w:rsidRPr="00CD0C21">
        <w:rPr>
          <w:rFonts w:ascii="Times New Roman" w:eastAsia="Times New Roman" w:hAnsi="Times New Roman" w:cs="Times New Roman"/>
          <w:color w:val="444444"/>
          <w:sz w:val="21"/>
          <w:szCs w:val="21"/>
          <w:shd w:val="clear" w:color="auto" w:fill="FFFFFF"/>
          <w:lang w:eastAsia="it-IT"/>
        </w:rPr>
        <w:t xml:space="preserve">è significativo per gli studenti, per l'Istituto e per le imprese, in quanto attività controllata, documentata e soggetta a verifica del raggiungimento degli obiettivi e alla valutazione dei risultati. </w:t>
      </w:r>
    </w:p>
    <w:p w:rsidR="006C16D5" w:rsidRDefault="006C16D5" w:rsidP="006C16D5">
      <w:pPr>
        <w:keepNext/>
        <w:keepLines/>
        <w:ind w:right="113"/>
        <w:jc w:val="both"/>
        <w:rPr>
          <w:rStyle w:val="Enfasigrassetto"/>
          <w:u w:val="single"/>
        </w:rPr>
      </w:pPr>
    </w:p>
    <w:p w:rsidR="006C16D5" w:rsidRDefault="006C16D5" w:rsidP="006C16D5">
      <w:pPr>
        <w:keepNext/>
        <w:keepLines/>
        <w:spacing w:after="0" w:line="240" w:lineRule="auto"/>
        <w:ind w:right="113"/>
        <w:jc w:val="both"/>
        <w:rPr>
          <w:rFonts w:ascii="Times New Roman" w:eastAsia="Times New Roman" w:hAnsi="Times New Roman" w:cs="Times New Roman"/>
          <w:b/>
          <w:bCs/>
          <w:color w:val="444444"/>
          <w:sz w:val="21"/>
          <w:szCs w:val="21"/>
          <w:shd w:val="clear" w:color="auto" w:fill="FFFFFF"/>
          <w:lang w:eastAsia="it-IT"/>
        </w:rPr>
      </w:pPr>
      <w:r w:rsidRPr="006C16D5">
        <w:rPr>
          <w:rFonts w:ascii="Times New Roman" w:eastAsia="Times New Roman" w:hAnsi="Times New Roman" w:cs="Times New Roman"/>
          <w:b/>
          <w:bCs/>
          <w:color w:val="444444"/>
          <w:sz w:val="21"/>
          <w:szCs w:val="21"/>
          <w:shd w:val="clear" w:color="auto" w:fill="FFFFFF"/>
          <w:lang w:eastAsia="it-IT"/>
        </w:rPr>
        <w:t>RISULTATI ATTESI</w:t>
      </w:r>
      <w:r>
        <w:rPr>
          <w:rFonts w:ascii="Times New Roman" w:eastAsia="Times New Roman" w:hAnsi="Times New Roman" w:cs="Times New Roman"/>
          <w:b/>
          <w:bCs/>
          <w:color w:val="444444"/>
          <w:sz w:val="21"/>
          <w:szCs w:val="21"/>
          <w:shd w:val="clear" w:color="auto" w:fill="FFFFFF"/>
          <w:lang w:eastAsia="it-IT"/>
        </w:rPr>
        <w:t xml:space="preserve"> IN ESITO </w:t>
      </w:r>
      <w:proofErr w:type="spellStart"/>
      <w:r>
        <w:rPr>
          <w:rFonts w:ascii="Times New Roman" w:eastAsia="Times New Roman" w:hAnsi="Times New Roman" w:cs="Times New Roman"/>
          <w:b/>
          <w:bCs/>
          <w:color w:val="444444"/>
          <w:sz w:val="21"/>
          <w:szCs w:val="21"/>
          <w:shd w:val="clear" w:color="auto" w:fill="FFFFFF"/>
          <w:lang w:eastAsia="it-IT"/>
        </w:rPr>
        <w:t>DI</w:t>
      </w:r>
      <w:proofErr w:type="spellEnd"/>
      <w:r>
        <w:rPr>
          <w:rFonts w:ascii="Times New Roman" w:eastAsia="Times New Roman" w:hAnsi="Times New Roman" w:cs="Times New Roman"/>
          <w:b/>
          <w:bCs/>
          <w:color w:val="444444"/>
          <w:sz w:val="21"/>
          <w:szCs w:val="21"/>
          <w:shd w:val="clear" w:color="auto" w:fill="FFFFFF"/>
          <w:lang w:eastAsia="it-IT"/>
        </w:rPr>
        <w:t xml:space="preserve"> STAGE</w:t>
      </w:r>
    </w:p>
    <w:p w:rsidR="00EE30DA" w:rsidRPr="006C16D5" w:rsidRDefault="00EE30DA" w:rsidP="006C16D5">
      <w:pPr>
        <w:keepNext/>
        <w:keepLines/>
        <w:spacing w:after="0" w:line="240" w:lineRule="auto"/>
        <w:ind w:right="113"/>
        <w:jc w:val="both"/>
        <w:rPr>
          <w:rFonts w:ascii="Times New Roman" w:eastAsia="Times New Roman" w:hAnsi="Times New Roman" w:cs="Times New Roman"/>
          <w:b/>
          <w:bCs/>
          <w:color w:val="444444"/>
          <w:sz w:val="21"/>
          <w:szCs w:val="21"/>
          <w:shd w:val="clear" w:color="auto" w:fill="FFFFFF"/>
          <w:lang w:eastAsia="it-IT"/>
        </w:rPr>
      </w:pPr>
    </w:p>
    <w:p w:rsidR="006C16D5" w:rsidRDefault="006C16D5" w:rsidP="006C16D5">
      <w:pPr>
        <w:keepNext/>
        <w:keepLines/>
        <w:spacing w:after="0" w:line="240" w:lineRule="auto"/>
        <w:ind w:right="113"/>
        <w:jc w:val="both"/>
        <w:rPr>
          <w:rFonts w:ascii="Times New Roman" w:eastAsia="Times New Roman" w:hAnsi="Times New Roman" w:cs="Times New Roman"/>
          <w:b/>
          <w:color w:val="444444"/>
          <w:sz w:val="21"/>
          <w:szCs w:val="21"/>
          <w:u w:val="single"/>
          <w:shd w:val="clear" w:color="auto" w:fill="FFFFFF"/>
          <w:lang w:eastAsia="it-IT"/>
        </w:rPr>
      </w:pPr>
      <w:r w:rsidRPr="00EE30DA">
        <w:rPr>
          <w:rFonts w:ascii="Times New Roman" w:eastAsia="Times New Roman" w:hAnsi="Times New Roman" w:cs="Times New Roman"/>
          <w:b/>
          <w:bCs/>
          <w:color w:val="444444"/>
          <w:sz w:val="21"/>
          <w:szCs w:val="21"/>
          <w:u w:val="single"/>
          <w:shd w:val="clear" w:color="auto" w:fill="FFFFFF"/>
          <w:lang w:eastAsia="it-IT"/>
        </w:rPr>
        <w:t>per gli studenti</w:t>
      </w:r>
      <w:r w:rsidRPr="00EE30DA">
        <w:rPr>
          <w:rFonts w:ascii="Times New Roman" w:eastAsia="Times New Roman" w:hAnsi="Times New Roman" w:cs="Times New Roman"/>
          <w:b/>
          <w:color w:val="444444"/>
          <w:sz w:val="21"/>
          <w:szCs w:val="21"/>
          <w:u w:val="single"/>
          <w:shd w:val="clear" w:color="auto" w:fill="FFFFFF"/>
          <w:lang w:eastAsia="it-IT"/>
        </w:rPr>
        <w:t>:</w:t>
      </w:r>
    </w:p>
    <w:p w:rsidR="00992F96" w:rsidRPr="00EE30DA" w:rsidRDefault="00992F96" w:rsidP="006C16D5">
      <w:pPr>
        <w:keepNext/>
        <w:keepLines/>
        <w:spacing w:after="0" w:line="240" w:lineRule="auto"/>
        <w:ind w:right="113"/>
        <w:jc w:val="both"/>
        <w:rPr>
          <w:rFonts w:ascii="Times New Roman" w:eastAsia="Times New Roman" w:hAnsi="Times New Roman" w:cs="Times New Roman"/>
          <w:b/>
          <w:color w:val="444444"/>
          <w:sz w:val="21"/>
          <w:szCs w:val="21"/>
          <w:u w:val="single"/>
          <w:shd w:val="clear" w:color="auto" w:fill="FFFFFF"/>
          <w:lang w:eastAsia="it-IT"/>
        </w:rPr>
      </w:pPr>
    </w:p>
    <w:p w:rsidR="006C16D5" w:rsidRPr="006C16D5" w:rsidRDefault="006C16D5" w:rsidP="006C16D5">
      <w:pPr>
        <w:keepNext/>
        <w:keepLines/>
        <w:numPr>
          <w:ilvl w:val="0"/>
          <w:numId w:val="1"/>
        </w:numPr>
        <w:spacing w:after="0" w:line="240" w:lineRule="auto"/>
        <w:ind w:right="113"/>
        <w:jc w:val="both"/>
        <w:rPr>
          <w:rFonts w:ascii="Times New Roman" w:eastAsia="Times New Roman" w:hAnsi="Times New Roman" w:cs="Times New Roman"/>
          <w:color w:val="444444"/>
          <w:sz w:val="21"/>
          <w:szCs w:val="21"/>
          <w:shd w:val="clear" w:color="auto" w:fill="FFFFFF"/>
          <w:lang w:eastAsia="it-IT"/>
        </w:rPr>
      </w:pPr>
      <w:r w:rsidRPr="006C16D5">
        <w:rPr>
          <w:rFonts w:ascii="Times New Roman" w:eastAsia="Times New Roman" w:hAnsi="Times New Roman" w:cs="Times New Roman"/>
          <w:color w:val="444444"/>
          <w:sz w:val="21"/>
          <w:szCs w:val="21"/>
          <w:shd w:val="clear" w:color="auto" w:fill="FFFFFF"/>
          <w:lang w:eastAsia="it-IT"/>
        </w:rPr>
        <w:t xml:space="preserve">verificare conoscenze, capacità e competenze possedute </w:t>
      </w:r>
    </w:p>
    <w:p w:rsidR="006C16D5" w:rsidRPr="006C16D5" w:rsidRDefault="006C16D5" w:rsidP="006C16D5">
      <w:pPr>
        <w:keepNext/>
        <w:keepLines/>
        <w:numPr>
          <w:ilvl w:val="0"/>
          <w:numId w:val="1"/>
        </w:numPr>
        <w:spacing w:after="0" w:line="240" w:lineRule="auto"/>
        <w:ind w:right="113"/>
        <w:jc w:val="both"/>
        <w:rPr>
          <w:rFonts w:ascii="Times New Roman" w:eastAsia="Times New Roman" w:hAnsi="Times New Roman" w:cs="Times New Roman"/>
          <w:color w:val="444444"/>
          <w:sz w:val="21"/>
          <w:szCs w:val="21"/>
          <w:shd w:val="clear" w:color="auto" w:fill="FFFFFF"/>
          <w:lang w:eastAsia="it-IT"/>
        </w:rPr>
      </w:pPr>
      <w:r w:rsidRPr="006C16D5">
        <w:rPr>
          <w:rFonts w:ascii="Times New Roman" w:eastAsia="Times New Roman" w:hAnsi="Times New Roman" w:cs="Times New Roman"/>
          <w:color w:val="444444"/>
          <w:sz w:val="21"/>
          <w:szCs w:val="21"/>
          <w:shd w:val="clear" w:color="auto" w:fill="FFFFFF"/>
          <w:lang w:eastAsia="it-IT"/>
        </w:rPr>
        <w:t xml:space="preserve">conoscere l’impresa e i processi lavorativi </w:t>
      </w:r>
    </w:p>
    <w:p w:rsidR="006C16D5" w:rsidRPr="006C16D5" w:rsidRDefault="006C16D5" w:rsidP="006C16D5">
      <w:pPr>
        <w:keepNext/>
        <w:keepLines/>
        <w:numPr>
          <w:ilvl w:val="0"/>
          <w:numId w:val="1"/>
        </w:numPr>
        <w:spacing w:after="0" w:line="240" w:lineRule="auto"/>
        <w:ind w:right="113"/>
        <w:jc w:val="both"/>
        <w:rPr>
          <w:rFonts w:ascii="Times New Roman" w:eastAsia="Times New Roman" w:hAnsi="Times New Roman" w:cs="Times New Roman"/>
          <w:color w:val="444444"/>
          <w:sz w:val="21"/>
          <w:szCs w:val="21"/>
          <w:shd w:val="clear" w:color="auto" w:fill="FFFFFF"/>
          <w:lang w:eastAsia="it-IT"/>
        </w:rPr>
      </w:pPr>
      <w:r w:rsidRPr="006C16D5">
        <w:rPr>
          <w:rFonts w:ascii="Times New Roman" w:eastAsia="Times New Roman" w:hAnsi="Times New Roman" w:cs="Times New Roman"/>
          <w:color w:val="444444"/>
          <w:sz w:val="21"/>
          <w:szCs w:val="21"/>
          <w:shd w:val="clear" w:color="auto" w:fill="FFFFFF"/>
          <w:lang w:eastAsia="it-IT"/>
        </w:rPr>
        <w:t xml:space="preserve">definire o ridefinire il proprio progetto di vita e professionale </w:t>
      </w:r>
    </w:p>
    <w:p w:rsidR="006C16D5" w:rsidRPr="006C16D5" w:rsidRDefault="006C16D5" w:rsidP="006C16D5">
      <w:pPr>
        <w:keepNext/>
        <w:keepLines/>
        <w:numPr>
          <w:ilvl w:val="0"/>
          <w:numId w:val="1"/>
        </w:numPr>
        <w:spacing w:after="0" w:line="240" w:lineRule="auto"/>
        <w:ind w:right="113"/>
        <w:jc w:val="both"/>
        <w:rPr>
          <w:rFonts w:ascii="Times New Roman" w:eastAsia="Times New Roman" w:hAnsi="Times New Roman" w:cs="Times New Roman"/>
          <w:color w:val="444444"/>
          <w:sz w:val="21"/>
          <w:szCs w:val="21"/>
          <w:shd w:val="clear" w:color="auto" w:fill="FFFFFF"/>
          <w:lang w:eastAsia="it-IT"/>
        </w:rPr>
      </w:pPr>
      <w:r w:rsidRPr="006C16D5">
        <w:rPr>
          <w:rFonts w:ascii="Times New Roman" w:eastAsia="Times New Roman" w:hAnsi="Times New Roman" w:cs="Times New Roman"/>
          <w:color w:val="444444"/>
          <w:sz w:val="21"/>
          <w:szCs w:val="21"/>
          <w:shd w:val="clear" w:color="auto" w:fill="FFFFFF"/>
          <w:lang w:eastAsia="it-IT"/>
        </w:rPr>
        <w:t xml:space="preserve">potenziare capacità di autonomia nella soluzione dei problemi </w:t>
      </w:r>
    </w:p>
    <w:p w:rsidR="006C16D5" w:rsidRPr="006C16D5" w:rsidRDefault="006C16D5" w:rsidP="006C16D5">
      <w:pPr>
        <w:keepNext/>
        <w:keepLines/>
        <w:numPr>
          <w:ilvl w:val="0"/>
          <w:numId w:val="1"/>
        </w:numPr>
        <w:spacing w:after="0" w:line="240" w:lineRule="auto"/>
        <w:ind w:right="113"/>
        <w:jc w:val="both"/>
        <w:rPr>
          <w:rFonts w:ascii="Times New Roman" w:eastAsia="Times New Roman" w:hAnsi="Times New Roman" w:cs="Times New Roman"/>
          <w:color w:val="444444"/>
          <w:sz w:val="21"/>
          <w:szCs w:val="21"/>
          <w:shd w:val="clear" w:color="auto" w:fill="FFFFFF"/>
          <w:lang w:eastAsia="it-IT"/>
        </w:rPr>
      </w:pPr>
      <w:r w:rsidRPr="006C16D5">
        <w:rPr>
          <w:rFonts w:ascii="Times New Roman" w:eastAsia="Times New Roman" w:hAnsi="Times New Roman" w:cs="Times New Roman"/>
          <w:color w:val="444444"/>
          <w:sz w:val="21"/>
          <w:szCs w:val="21"/>
          <w:shd w:val="clear" w:color="auto" w:fill="FFFFFF"/>
          <w:lang w:eastAsia="it-IT"/>
        </w:rPr>
        <w:t xml:space="preserve">arricchire il proprio curricolo </w:t>
      </w:r>
    </w:p>
    <w:p w:rsidR="006C16D5" w:rsidRPr="006C16D5" w:rsidRDefault="006C16D5" w:rsidP="006C16D5">
      <w:pPr>
        <w:keepNext/>
        <w:keepLines/>
        <w:numPr>
          <w:ilvl w:val="0"/>
          <w:numId w:val="1"/>
        </w:numPr>
        <w:spacing w:after="0" w:line="240" w:lineRule="auto"/>
        <w:ind w:right="113"/>
        <w:jc w:val="both"/>
        <w:rPr>
          <w:rFonts w:ascii="Times New Roman" w:eastAsia="Times New Roman" w:hAnsi="Times New Roman" w:cs="Times New Roman"/>
          <w:color w:val="444444"/>
          <w:sz w:val="21"/>
          <w:szCs w:val="21"/>
          <w:shd w:val="clear" w:color="auto" w:fill="FFFFFF"/>
          <w:lang w:eastAsia="it-IT"/>
        </w:rPr>
      </w:pPr>
      <w:r w:rsidRPr="006C16D5">
        <w:rPr>
          <w:rFonts w:ascii="Times New Roman" w:eastAsia="Times New Roman" w:hAnsi="Times New Roman" w:cs="Times New Roman"/>
          <w:color w:val="444444"/>
          <w:sz w:val="21"/>
          <w:szCs w:val="21"/>
          <w:shd w:val="clear" w:color="auto" w:fill="FFFFFF"/>
          <w:lang w:eastAsia="it-IT"/>
        </w:rPr>
        <w:t>apprendere e sviluppare l’acquisizione di competenze professionali e comportamenti flessibili</w:t>
      </w:r>
    </w:p>
    <w:p w:rsidR="006C16D5" w:rsidRPr="006C16D5" w:rsidRDefault="006C16D5" w:rsidP="006C16D5">
      <w:pPr>
        <w:keepNext/>
        <w:keepLines/>
        <w:numPr>
          <w:ilvl w:val="0"/>
          <w:numId w:val="1"/>
        </w:numPr>
        <w:spacing w:after="0" w:line="240" w:lineRule="auto"/>
        <w:ind w:right="113"/>
        <w:jc w:val="both"/>
        <w:rPr>
          <w:rFonts w:ascii="Times New Roman" w:eastAsia="Times New Roman" w:hAnsi="Times New Roman" w:cs="Times New Roman"/>
          <w:color w:val="444444"/>
          <w:sz w:val="21"/>
          <w:szCs w:val="21"/>
          <w:shd w:val="clear" w:color="auto" w:fill="FFFFFF"/>
          <w:lang w:eastAsia="it-IT"/>
        </w:rPr>
      </w:pPr>
      <w:r w:rsidRPr="006C16D5">
        <w:rPr>
          <w:rFonts w:ascii="Times New Roman" w:eastAsia="Times New Roman" w:hAnsi="Times New Roman" w:cs="Times New Roman"/>
          <w:color w:val="444444"/>
          <w:sz w:val="21"/>
          <w:szCs w:val="21"/>
          <w:shd w:val="clear" w:color="auto" w:fill="FFFFFF"/>
          <w:lang w:eastAsia="it-IT"/>
        </w:rPr>
        <w:t>sviluppare una formazione eterogenea in grado di riqualificarsi nel tempo mediante la conoscenza della realtà produttiva</w:t>
      </w:r>
    </w:p>
    <w:p w:rsidR="00EE30DA" w:rsidRPr="00EE30DA" w:rsidRDefault="006C16D5" w:rsidP="006C16D5">
      <w:pPr>
        <w:keepNext/>
        <w:keepLines/>
        <w:numPr>
          <w:ilvl w:val="0"/>
          <w:numId w:val="1"/>
        </w:numPr>
        <w:spacing w:after="0" w:line="240" w:lineRule="auto"/>
        <w:ind w:right="113"/>
        <w:jc w:val="both"/>
        <w:rPr>
          <w:rFonts w:ascii="Times New Roman" w:eastAsia="Times New Roman" w:hAnsi="Times New Roman" w:cs="Times New Roman"/>
          <w:b/>
          <w:color w:val="444444"/>
          <w:sz w:val="21"/>
          <w:szCs w:val="21"/>
          <w:shd w:val="clear" w:color="auto" w:fill="FFFFFF"/>
          <w:lang w:eastAsia="it-IT"/>
        </w:rPr>
      </w:pPr>
      <w:r w:rsidRPr="006C16D5">
        <w:rPr>
          <w:rFonts w:ascii="Times New Roman" w:eastAsia="Times New Roman" w:hAnsi="Times New Roman" w:cs="Times New Roman"/>
          <w:color w:val="444444"/>
          <w:sz w:val="21"/>
          <w:szCs w:val="21"/>
          <w:shd w:val="clear" w:color="auto" w:fill="FFFFFF"/>
          <w:lang w:eastAsia="it-IT"/>
        </w:rPr>
        <w:t>consolidare la propria identità personale, incrementando la consapevolezza individuale</w:t>
      </w:r>
    </w:p>
    <w:p w:rsidR="006C16D5" w:rsidRPr="006C16D5" w:rsidRDefault="006C16D5" w:rsidP="00EE30DA">
      <w:pPr>
        <w:keepNext/>
        <w:keepLines/>
        <w:spacing w:after="0" w:line="240" w:lineRule="auto"/>
        <w:ind w:left="1080" w:right="113"/>
        <w:jc w:val="both"/>
        <w:rPr>
          <w:rFonts w:ascii="Times New Roman" w:eastAsia="Times New Roman" w:hAnsi="Times New Roman" w:cs="Times New Roman"/>
          <w:b/>
          <w:color w:val="444444"/>
          <w:sz w:val="21"/>
          <w:szCs w:val="21"/>
          <w:shd w:val="clear" w:color="auto" w:fill="FFFFFF"/>
          <w:lang w:eastAsia="it-IT"/>
        </w:rPr>
      </w:pPr>
      <w:r w:rsidRPr="006C16D5">
        <w:rPr>
          <w:rFonts w:ascii="Times New Roman" w:eastAsia="Times New Roman" w:hAnsi="Times New Roman" w:cs="Times New Roman"/>
          <w:color w:val="444444"/>
          <w:sz w:val="21"/>
          <w:szCs w:val="21"/>
          <w:shd w:val="clear" w:color="auto" w:fill="FFFFFF"/>
          <w:lang w:eastAsia="it-IT"/>
        </w:rPr>
        <w:t xml:space="preserve"> </w:t>
      </w:r>
    </w:p>
    <w:p w:rsidR="006C16D5" w:rsidRDefault="006C16D5" w:rsidP="006C16D5">
      <w:pPr>
        <w:keepNext/>
        <w:keepLines/>
        <w:spacing w:after="0" w:line="240" w:lineRule="auto"/>
        <w:ind w:right="113"/>
        <w:jc w:val="both"/>
        <w:rPr>
          <w:rFonts w:ascii="Times New Roman" w:eastAsia="Times New Roman" w:hAnsi="Times New Roman" w:cs="Times New Roman"/>
          <w:b/>
          <w:bCs/>
          <w:color w:val="444444"/>
          <w:sz w:val="21"/>
          <w:szCs w:val="21"/>
          <w:u w:val="single"/>
          <w:shd w:val="clear" w:color="auto" w:fill="FFFFFF"/>
          <w:lang w:eastAsia="it-IT"/>
        </w:rPr>
      </w:pPr>
      <w:r w:rsidRPr="00EE30DA">
        <w:rPr>
          <w:rFonts w:ascii="Times New Roman" w:eastAsia="Times New Roman" w:hAnsi="Times New Roman" w:cs="Times New Roman"/>
          <w:b/>
          <w:bCs/>
          <w:color w:val="444444"/>
          <w:sz w:val="21"/>
          <w:szCs w:val="21"/>
          <w:u w:val="single"/>
          <w:shd w:val="clear" w:color="auto" w:fill="FFFFFF"/>
          <w:lang w:eastAsia="it-IT"/>
        </w:rPr>
        <w:t>per la scuola:</w:t>
      </w:r>
    </w:p>
    <w:p w:rsidR="00992F96" w:rsidRPr="00EE30DA" w:rsidRDefault="00992F96" w:rsidP="006C16D5">
      <w:pPr>
        <w:keepNext/>
        <w:keepLines/>
        <w:spacing w:after="0" w:line="240" w:lineRule="auto"/>
        <w:ind w:right="113"/>
        <w:jc w:val="both"/>
        <w:rPr>
          <w:rFonts w:ascii="Times New Roman" w:eastAsia="Times New Roman" w:hAnsi="Times New Roman" w:cs="Times New Roman"/>
          <w:b/>
          <w:color w:val="444444"/>
          <w:sz w:val="21"/>
          <w:szCs w:val="21"/>
          <w:u w:val="single"/>
          <w:shd w:val="clear" w:color="auto" w:fill="FFFFFF"/>
          <w:lang w:eastAsia="it-IT"/>
        </w:rPr>
      </w:pPr>
    </w:p>
    <w:p w:rsidR="006C16D5" w:rsidRPr="006C16D5" w:rsidRDefault="006C16D5" w:rsidP="006C16D5">
      <w:pPr>
        <w:keepNext/>
        <w:keepLines/>
        <w:numPr>
          <w:ilvl w:val="0"/>
          <w:numId w:val="1"/>
        </w:numPr>
        <w:spacing w:after="0" w:line="240" w:lineRule="auto"/>
        <w:ind w:right="113"/>
        <w:jc w:val="both"/>
        <w:rPr>
          <w:rFonts w:ascii="Times New Roman" w:eastAsia="Times New Roman" w:hAnsi="Times New Roman" w:cs="Times New Roman"/>
          <w:color w:val="444444"/>
          <w:sz w:val="21"/>
          <w:szCs w:val="21"/>
          <w:shd w:val="clear" w:color="auto" w:fill="FFFFFF"/>
          <w:lang w:eastAsia="it-IT"/>
        </w:rPr>
      </w:pPr>
      <w:r w:rsidRPr="006C16D5">
        <w:rPr>
          <w:rFonts w:ascii="Times New Roman" w:eastAsia="Times New Roman" w:hAnsi="Times New Roman" w:cs="Times New Roman"/>
          <w:color w:val="444444"/>
          <w:sz w:val="21"/>
          <w:szCs w:val="21"/>
          <w:shd w:val="clear" w:color="auto" w:fill="FFFFFF"/>
          <w:lang w:eastAsia="it-IT"/>
        </w:rPr>
        <w:t xml:space="preserve">aggiungere valore all’offerta formativa modificandone/aggiornandone l’impianto </w:t>
      </w:r>
    </w:p>
    <w:p w:rsidR="006C16D5" w:rsidRPr="006C16D5" w:rsidRDefault="006C16D5" w:rsidP="006C16D5">
      <w:pPr>
        <w:keepNext/>
        <w:keepLines/>
        <w:numPr>
          <w:ilvl w:val="0"/>
          <w:numId w:val="1"/>
        </w:numPr>
        <w:spacing w:after="0" w:line="240" w:lineRule="auto"/>
        <w:ind w:right="113"/>
        <w:jc w:val="both"/>
        <w:rPr>
          <w:rFonts w:ascii="Times New Roman" w:eastAsia="Times New Roman" w:hAnsi="Times New Roman" w:cs="Times New Roman"/>
          <w:color w:val="444444"/>
          <w:sz w:val="21"/>
          <w:szCs w:val="21"/>
          <w:shd w:val="clear" w:color="auto" w:fill="FFFFFF"/>
          <w:lang w:eastAsia="it-IT"/>
        </w:rPr>
      </w:pPr>
      <w:r w:rsidRPr="006C16D5">
        <w:rPr>
          <w:rFonts w:ascii="Times New Roman" w:eastAsia="Times New Roman" w:hAnsi="Times New Roman" w:cs="Times New Roman"/>
          <w:color w:val="444444"/>
          <w:sz w:val="21"/>
          <w:szCs w:val="21"/>
          <w:shd w:val="clear" w:color="auto" w:fill="FFFFFF"/>
          <w:lang w:eastAsia="it-IT"/>
        </w:rPr>
        <w:t xml:space="preserve">verificare competenze e capacità sviluppate nel curricolo </w:t>
      </w:r>
    </w:p>
    <w:p w:rsidR="006C16D5" w:rsidRPr="006C16D5" w:rsidRDefault="006C16D5" w:rsidP="006C16D5">
      <w:pPr>
        <w:keepNext/>
        <w:keepLines/>
        <w:numPr>
          <w:ilvl w:val="0"/>
          <w:numId w:val="1"/>
        </w:numPr>
        <w:spacing w:after="0" w:line="240" w:lineRule="auto"/>
        <w:ind w:right="113"/>
        <w:jc w:val="both"/>
        <w:rPr>
          <w:rFonts w:ascii="Times New Roman" w:eastAsia="Times New Roman" w:hAnsi="Times New Roman" w:cs="Times New Roman"/>
          <w:color w:val="444444"/>
          <w:sz w:val="21"/>
          <w:szCs w:val="21"/>
          <w:shd w:val="clear" w:color="auto" w:fill="FFFFFF"/>
          <w:lang w:eastAsia="it-IT"/>
        </w:rPr>
      </w:pPr>
      <w:r w:rsidRPr="006C16D5">
        <w:rPr>
          <w:rFonts w:ascii="Times New Roman" w:eastAsia="Times New Roman" w:hAnsi="Times New Roman" w:cs="Times New Roman"/>
          <w:color w:val="444444"/>
          <w:sz w:val="21"/>
          <w:szCs w:val="21"/>
          <w:shd w:val="clear" w:color="auto" w:fill="FFFFFF"/>
          <w:lang w:eastAsia="it-IT"/>
        </w:rPr>
        <w:t xml:space="preserve">favorire il confronto e la competitività con altre istituzioni formative </w:t>
      </w:r>
    </w:p>
    <w:p w:rsidR="006C16D5" w:rsidRPr="006C16D5" w:rsidRDefault="006C16D5" w:rsidP="006C16D5">
      <w:pPr>
        <w:keepNext/>
        <w:keepLines/>
        <w:numPr>
          <w:ilvl w:val="0"/>
          <w:numId w:val="1"/>
        </w:numPr>
        <w:spacing w:after="0" w:line="240" w:lineRule="auto"/>
        <w:ind w:right="113"/>
        <w:jc w:val="both"/>
        <w:rPr>
          <w:rFonts w:ascii="Times New Roman" w:eastAsia="Times New Roman" w:hAnsi="Times New Roman" w:cs="Times New Roman"/>
          <w:color w:val="444444"/>
          <w:sz w:val="21"/>
          <w:szCs w:val="21"/>
          <w:shd w:val="clear" w:color="auto" w:fill="FFFFFF"/>
          <w:lang w:eastAsia="it-IT"/>
        </w:rPr>
      </w:pPr>
      <w:r w:rsidRPr="006C16D5">
        <w:rPr>
          <w:rFonts w:ascii="Times New Roman" w:eastAsia="Times New Roman" w:hAnsi="Times New Roman" w:cs="Times New Roman"/>
          <w:color w:val="444444"/>
          <w:sz w:val="21"/>
          <w:szCs w:val="21"/>
          <w:shd w:val="clear" w:color="auto" w:fill="FFFFFF"/>
          <w:lang w:eastAsia="it-IT"/>
        </w:rPr>
        <w:t xml:space="preserve">sviluppare rapporti con il sistema delle imprese </w:t>
      </w:r>
    </w:p>
    <w:p w:rsidR="006C16D5" w:rsidRPr="006C16D5" w:rsidRDefault="006C16D5" w:rsidP="006C16D5">
      <w:pPr>
        <w:keepNext/>
        <w:keepLines/>
        <w:numPr>
          <w:ilvl w:val="0"/>
          <w:numId w:val="1"/>
        </w:numPr>
        <w:spacing w:after="0" w:line="240" w:lineRule="auto"/>
        <w:ind w:right="113"/>
        <w:jc w:val="both"/>
        <w:rPr>
          <w:rFonts w:ascii="Times New Roman" w:eastAsia="Times New Roman" w:hAnsi="Times New Roman" w:cs="Times New Roman"/>
          <w:color w:val="444444"/>
          <w:sz w:val="21"/>
          <w:szCs w:val="21"/>
          <w:shd w:val="clear" w:color="auto" w:fill="FFFFFF"/>
          <w:lang w:eastAsia="it-IT"/>
        </w:rPr>
      </w:pPr>
      <w:r w:rsidRPr="006C16D5">
        <w:rPr>
          <w:rFonts w:ascii="Times New Roman" w:eastAsia="Times New Roman" w:hAnsi="Times New Roman" w:cs="Times New Roman"/>
          <w:color w:val="444444"/>
          <w:sz w:val="21"/>
          <w:szCs w:val="21"/>
          <w:shd w:val="clear" w:color="auto" w:fill="FFFFFF"/>
          <w:lang w:eastAsia="it-IT"/>
        </w:rPr>
        <w:t xml:space="preserve">rendere consapevoli della necessità di integrazione tra il sistema di istruzione e formazione e il mondo del lavoro </w:t>
      </w:r>
    </w:p>
    <w:p w:rsidR="006C16D5" w:rsidRPr="006C16D5" w:rsidRDefault="006C16D5" w:rsidP="006C16D5">
      <w:pPr>
        <w:keepNext/>
        <w:keepLines/>
        <w:numPr>
          <w:ilvl w:val="0"/>
          <w:numId w:val="1"/>
        </w:numPr>
        <w:spacing w:after="0" w:line="240" w:lineRule="auto"/>
        <w:ind w:right="113"/>
        <w:jc w:val="both"/>
        <w:rPr>
          <w:rFonts w:ascii="Times New Roman" w:eastAsia="Times New Roman" w:hAnsi="Times New Roman" w:cs="Times New Roman"/>
          <w:color w:val="444444"/>
          <w:sz w:val="21"/>
          <w:szCs w:val="21"/>
          <w:shd w:val="clear" w:color="auto" w:fill="FFFFFF"/>
          <w:lang w:eastAsia="it-IT"/>
        </w:rPr>
      </w:pPr>
      <w:r w:rsidRPr="006C16D5">
        <w:rPr>
          <w:rFonts w:ascii="Times New Roman" w:eastAsia="Times New Roman" w:hAnsi="Times New Roman" w:cs="Times New Roman"/>
          <w:color w:val="444444"/>
          <w:sz w:val="21"/>
          <w:szCs w:val="21"/>
          <w:shd w:val="clear" w:color="auto" w:fill="FFFFFF"/>
          <w:lang w:eastAsia="it-IT"/>
        </w:rPr>
        <w:t>offrire agli insegnanti spunti preziosi per modificare e adattare i contenuti delle lezioni alle esigenze future</w:t>
      </w:r>
    </w:p>
    <w:p w:rsidR="006C16D5" w:rsidRPr="006C16D5" w:rsidRDefault="006C16D5" w:rsidP="006C16D5">
      <w:pPr>
        <w:keepNext/>
        <w:keepLines/>
        <w:numPr>
          <w:ilvl w:val="0"/>
          <w:numId w:val="1"/>
        </w:numPr>
        <w:spacing w:after="0" w:line="240" w:lineRule="auto"/>
        <w:ind w:right="113"/>
        <w:jc w:val="both"/>
        <w:rPr>
          <w:rFonts w:ascii="Times New Roman" w:eastAsia="Times New Roman" w:hAnsi="Times New Roman" w:cs="Times New Roman"/>
          <w:color w:val="444444"/>
          <w:sz w:val="21"/>
          <w:szCs w:val="21"/>
          <w:shd w:val="clear" w:color="auto" w:fill="FFFFFF"/>
          <w:lang w:eastAsia="it-IT"/>
        </w:rPr>
      </w:pPr>
      <w:r w:rsidRPr="006C16D5">
        <w:rPr>
          <w:rFonts w:ascii="Times New Roman" w:eastAsia="Times New Roman" w:hAnsi="Times New Roman" w:cs="Times New Roman"/>
          <w:color w:val="444444"/>
          <w:sz w:val="21"/>
          <w:szCs w:val="21"/>
          <w:shd w:val="clear" w:color="auto" w:fill="FFFFFF"/>
          <w:lang w:eastAsia="it-IT"/>
        </w:rPr>
        <w:t>promuovere una riflessione e un confronto tra gli operatori scolastici ed il territorio</w:t>
      </w:r>
    </w:p>
    <w:p w:rsidR="006C16D5" w:rsidRDefault="006C16D5" w:rsidP="006C16D5">
      <w:pPr>
        <w:keepNext/>
        <w:keepLines/>
        <w:numPr>
          <w:ilvl w:val="0"/>
          <w:numId w:val="1"/>
        </w:numPr>
        <w:spacing w:after="0" w:line="240" w:lineRule="auto"/>
        <w:ind w:right="113"/>
        <w:jc w:val="both"/>
        <w:rPr>
          <w:rFonts w:ascii="Times New Roman" w:eastAsia="Times New Roman" w:hAnsi="Times New Roman" w:cs="Times New Roman"/>
          <w:color w:val="444444"/>
          <w:sz w:val="21"/>
          <w:szCs w:val="21"/>
          <w:shd w:val="clear" w:color="auto" w:fill="FFFFFF"/>
          <w:lang w:eastAsia="it-IT"/>
        </w:rPr>
      </w:pPr>
      <w:r w:rsidRPr="006C16D5">
        <w:rPr>
          <w:rFonts w:ascii="Times New Roman" w:eastAsia="Times New Roman" w:hAnsi="Times New Roman" w:cs="Times New Roman"/>
          <w:color w:val="444444"/>
          <w:sz w:val="21"/>
          <w:szCs w:val="21"/>
          <w:shd w:val="clear" w:color="auto" w:fill="FFFFFF"/>
          <w:lang w:eastAsia="it-IT"/>
        </w:rPr>
        <w:t>sviluppare la condivisione di alcune finalità educative della propria istituzione ma fondamentali per un inserimento flessibile dello studente nel modo del lavoro</w:t>
      </w:r>
    </w:p>
    <w:p w:rsidR="00EE30DA" w:rsidRPr="006C16D5" w:rsidRDefault="00EE30DA" w:rsidP="00EE30DA">
      <w:pPr>
        <w:keepNext/>
        <w:keepLines/>
        <w:spacing w:after="0" w:line="240" w:lineRule="auto"/>
        <w:ind w:left="1080" w:right="113"/>
        <w:jc w:val="both"/>
        <w:rPr>
          <w:rFonts w:ascii="Times New Roman" w:eastAsia="Times New Roman" w:hAnsi="Times New Roman" w:cs="Times New Roman"/>
          <w:color w:val="444444"/>
          <w:sz w:val="21"/>
          <w:szCs w:val="21"/>
          <w:shd w:val="clear" w:color="auto" w:fill="FFFFFF"/>
          <w:lang w:eastAsia="it-IT"/>
        </w:rPr>
      </w:pPr>
    </w:p>
    <w:p w:rsidR="006C16D5" w:rsidRDefault="006C16D5" w:rsidP="006C16D5">
      <w:pPr>
        <w:keepNext/>
        <w:keepLines/>
        <w:spacing w:after="0" w:line="240" w:lineRule="auto"/>
        <w:ind w:right="113"/>
        <w:jc w:val="both"/>
        <w:rPr>
          <w:rFonts w:ascii="Times New Roman" w:eastAsia="Times New Roman" w:hAnsi="Times New Roman" w:cs="Times New Roman"/>
          <w:b/>
          <w:color w:val="444444"/>
          <w:sz w:val="21"/>
          <w:szCs w:val="21"/>
          <w:u w:val="single"/>
          <w:shd w:val="clear" w:color="auto" w:fill="FFFFFF"/>
          <w:lang w:eastAsia="it-IT"/>
        </w:rPr>
      </w:pPr>
      <w:r w:rsidRPr="00EE30DA">
        <w:rPr>
          <w:rFonts w:ascii="Times New Roman" w:eastAsia="Times New Roman" w:hAnsi="Times New Roman" w:cs="Times New Roman"/>
          <w:b/>
          <w:bCs/>
          <w:color w:val="444444"/>
          <w:sz w:val="21"/>
          <w:szCs w:val="21"/>
          <w:u w:val="single"/>
          <w:shd w:val="clear" w:color="auto" w:fill="FFFFFF"/>
          <w:lang w:eastAsia="it-IT"/>
        </w:rPr>
        <w:t>per le imprese</w:t>
      </w:r>
      <w:r w:rsidRPr="00EE30DA">
        <w:rPr>
          <w:rFonts w:ascii="Times New Roman" w:eastAsia="Times New Roman" w:hAnsi="Times New Roman" w:cs="Times New Roman"/>
          <w:b/>
          <w:color w:val="444444"/>
          <w:sz w:val="21"/>
          <w:szCs w:val="21"/>
          <w:u w:val="single"/>
          <w:shd w:val="clear" w:color="auto" w:fill="FFFFFF"/>
          <w:lang w:eastAsia="it-IT"/>
        </w:rPr>
        <w:t>:</w:t>
      </w:r>
    </w:p>
    <w:p w:rsidR="00992F96" w:rsidRPr="00EE30DA" w:rsidRDefault="00992F96" w:rsidP="006C16D5">
      <w:pPr>
        <w:keepNext/>
        <w:keepLines/>
        <w:spacing w:after="0" w:line="240" w:lineRule="auto"/>
        <w:ind w:right="113"/>
        <w:jc w:val="both"/>
        <w:rPr>
          <w:rFonts w:ascii="Times New Roman" w:eastAsia="Times New Roman" w:hAnsi="Times New Roman" w:cs="Times New Roman"/>
          <w:b/>
          <w:color w:val="444444"/>
          <w:sz w:val="21"/>
          <w:szCs w:val="21"/>
          <w:u w:val="single"/>
          <w:shd w:val="clear" w:color="auto" w:fill="FFFFFF"/>
          <w:lang w:eastAsia="it-IT"/>
        </w:rPr>
      </w:pPr>
    </w:p>
    <w:p w:rsidR="006C16D5" w:rsidRPr="006C16D5" w:rsidRDefault="006C16D5" w:rsidP="006C16D5">
      <w:pPr>
        <w:keepNext/>
        <w:keepLines/>
        <w:numPr>
          <w:ilvl w:val="0"/>
          <w:numId w:val="1"/>
        </w:numPr>
        <w:spacing w:after="0" w:line="240" w:lineRule="auto"/>
        <w:ind w:right="113"/>
        <w:jc w:val="both"/>
        <w:rPr>
          <w:rFonts w:ascii="Times New Roman" w:eastAsia="Times New Roman" w:hAnsi="Times New Roman" w:cs="Times New Roman"/>
          <w:color w:val="444444"/>
          <w:sz w:val="21"/>
          <w:szCs w:val="21"/>
          <w:shd w:val="clear" w:color="auto" w:fill="FFFFFF"/>
          <w:lang w:eastAsia="it-IT"/>
        </w:rPr>
      </w:pPr>
      <w:r w:rsidRPr="006C16D5">
        <w:rPr>
          <w:rFonts w:ascii="Times New Roman" w:eastAsia="Times New Roman" w:hAnsi="Times New Roman" w:cs="Times New Roman"/>
          <w:color w:val="444444"/>
          <w:sz w:val="21"/>
          <w:szCs w:val="21"/>
          <w:shd w:val="clear" w:color="auto" w:fill="FFFFFF"/>
          <w:lang w:eastAsia="it-IT"/>
        </w:rPr>
        <w:t xml:space="preserve">conoscere quali sono le competenze e le capacità sviluppate dai sistemi di istruzione/formazione </w:t>
      </w:r>
    </w:p>
    <w:p w:rsidR="006C16D5" w:rsidRPr="006C16D5" w:rsidRDefault="006C16D5" w:rsidP="006C16D5">
      <w:pPr>
        <w:keepNext/>
        <w:keepLines/>
        <w:numPr>
          <w:ilvl w:val="0"/>
          <w:numId w:val="1"/>
        </w:numPr>
        <w:spacing w:after="0" w:line="240" w:lineRule="auto"/>
        <w:ind w:right="113"/>
        <w:jc w:val="both"/>
        <w:rPr>
          <w:rFonts w:ascii="Times New Roman" w:eastAsia="Times New Roman" w:hAnsi="Times New Roman" w:cs="Times New Roman"/>
          <w:color w:val="444444"/>
          <w:sz w:val="21"/>
          <w:szCs w:val="21"/>
          <w:shd w:val="clear" w:color="auto" w:fill="FFFFFF"/>
          <w:lang w:eastAsia="it-IT"/>
        </w:rPr>
      </w:pPr>
      <w:r w:rsidRPr="006C16D5">
        <w:rPr>
          <w:rFonts w:ascii="Times New Roman" w:eastAsia="Times New Roman" w:hAnsi="Times New Roman" w:cs="Times New Roman"/>
          <w:color w:val="444444"/>
          <w:sz w:val="21"/>
          <w:szCs w:val="21"/>
          <w:shd w:val="clear" w:color="auto" w:fill="FFFFFF"/>
          <w:lang w:eastAsia="it-IT"/>
        </w:rPr>
        <w:t>creare condizioni per conoscere le caratteristiche di potenziale personale da assumere</w:t>
      </w:r>
    </w:p>
    <w:p w:rsidR="006C16D5" w:rsidRPr="006C16D5" w:rsidRDefault="006C16D5" w:rsidP="006C16D5">
      <w:pPr>
        <w:keepNext/>
        <w:keepLines/>
        <w:numPr>
          <w:ilvl w:val="0"/>
          <w:numId w:val="1"/>
        </w:numPr>
        <w:spacing w:after="0" w:line="240" w:lineRule="auto"/>
        <w:ind w:right="113"/>
        <w:jc w:val="both"/>
        <w:rPr>
          <w:rFonts w:ascii="Times New Roman" w:eastAsia="Times New Roman" w:hAnsi="Times New Roman" w:cs="Times New Roman"/>
          <w:color w:val="444444"/>
          <w:sz w:val="21"/>
          <w:szCs w:val="21"/>
          <w:shd w:val="clear" w:color="auto" w:fill="FFFFFF"/>
          <w:lang w:eastAsia="it-IT"/>
        </w:rPr>
      </w:pPr>
      <w:r w:rsidRPr="006C16D5">
        <w:rPr>
          <w:rFonts w:ascii="Times New Roman" w:eastAsia="Times New Roman" w:hAnsi="Times New Roman" w:cs="Times New Roman"/>
          <w:color w:val="444444"/>
          <w:sz w:val="21"/>
          <w:szCs w:val="21"/>
          <w:shd w:val="clear" w:color="auto" w:fill="FFFFFF"/>
          <w:lang w:eastAsia="it-IT"/>
        </w:rPr>
        <w:t xml:space="preserve">essere strumento per far conoscere l’impresa </w:t>
      </w:r>
    </w:p>
    <w:p w:rsidR="006C16D5" w:rsidRPr="006C16D5" w:rsidRDefault="006C16D5" w:rsidP="006C16D5">
      <w:pPr>
        <w:keepNext/>
        <w:keepLines/>
        <w:numPr>
          <w:ilvl w:val="0"/>
          <w:numId w:val="1"/>
        </w:numPr>
        <w:spacing w:after="0" w:line="240" w:lineRule="auto"/>
        <w:ind w:right="113"/>
        <w:jc w:val="both"/>
        <w:rPr>
          <w:rFonts w:ascii="Times New Roman" w:eastAsia="Times New Roman" w:hAnsi="Times New Roman" w:cs="Times New Roman"/>
          <w:color w:val="444444"/>
          <w:sz w:val="21"/>
          <w:szCs w:val="21"/>
          <w:shd w:val="clear" w:color="auto" w:fill="FFFFFF"/>
          <w:lang w:eastAsia="it-IT"/>
        </w:rPr>
      </w:pPr>
      <w:r w:rsidRPr="006C16D5">
        <w:rPr>
          <w:rFonts w:ascii="Times New Roman" w:eastAsia="Times New Roman" w:hAnsi="Times New Roman" w:cs="Times New Roman"/>
          <w:color w:val="444444"/>
          <w:sz w:val="21"/>
          <w:szCs w:val="21"/>
          <w:shd w:val="clear" w:color="auto" w:fill="FFFFFF"/>
          <w:lang w:eastAsia="it-IT"/>
        </w:rPr>
        <w:t>concorrere con il sistema scolastico alla definizione delle competenze professionali specifiche del territorio</w:t>
      </w:r>
    </w:p>
    <w:p w:rsidR="006C16D5" w:rsidRPr="006C16D5" w:rsidRDefault="006C16D5" w:rsidP="006C16D5">
      <w:pPr>
        <w:keepNext/>
        <w:keepLines/>
        <w:numPr>
          <w:ilvl w:val="0"/>
          <w:numId w:val="1"/>
        </w:numPr>
        <w:spacing w:after="0" w:line="240" w:lineRule="auto"/>
        <w:ind w:right="113"/>
        <w:jc w:val="both"/>
        <w:rPr>
          <w:rFonts w:ascii="Times New Roman" w:eastAsia="Times New Roman" w:hAnsi="Times New Roman" w:cs="Times New Roman"/>
          <w:color w:val="444444"/>
          <w:sz w:val="21"/>
          <w:szCs w:val="21"/>
          <w:shd w:val="clear" w:color="auto" w:fill="FFFFFF"/>
          <w:lang w:eastAsia="it-IT"/>
        </w:rPr>
      </w:pPr>
      <w:r w:rsidRPr="006C16D5">
        <w:rPr>
          <w:rFonts w:ascii="Times New Roman" w:eastAsia="Times New Roman" w:hAnsi="Times New Roman" w:cs="Times New Roman"/>
          <w:color w:val="444444"/>
          <w:sz w:val="21"/>
          <w:szCs w:val="21"/>
          <w:shd w:val="clear" w:color="auto" w:fill="FFFFFF"/>
          <w:lang w:eastAsia="it-IT"/>
        </w:rPr>
        <w:t xml:space="preserve">avvicinare i propri futuri potenziali lavoratori. </w:t>
      </w:r>
    </w:p>
    <w:p w:rsidR="00CD0C21" w:rsidRDefault="00CD0C21" w:rsidP="006C16D5">
      <w:pPr>
        <w:keepNext/>
        <w:keepLines/>
        <w:spacing w:after="0" w:line="240" w:lineRule="auto"/>
        <w:ind w:left="1080" w:right="113"/>
        <w:jc w:val="both"/>
        <w:rPr>
          <w:rFonts w:ascii="Times New Roman" w:eastAsia="Times New Roman" w:hAnsi="Times New Roman" w:cs="Times New Roman"/>
          <w:color w:val="444444"/>
          <w:sz w:val="21"/>
          <w:szCs w:val="21"/>
          <w:shd w:val="clear" w:color="auto" w:fill="FFFFFF"/>
          <w:lang w:eastAsia="it-IT"/>
        </w:rPr>
      </w:pPr>
    </w:p>
    <w:p w:rsidR="00A668AE" w:rsidRDefault="00A668AE" w:rsidP="006C16D5">
      <w:pPr>
        <w:keepNext/>
        <w:keepLines/>
        <w:spacing w:after="0" w:line="240" w:lineRule="auto"/>
        <w:ind w:left="1080" w:right="113"/>
        <w:jc w:val="both"/>
        <w:rPr>
          <w:rFonts w:ascii="Times New Roman" w:eastAsia="Times New Roman" w:hAnsi="Times New Roman" w:cs="Times New Roman"/>
          <w:color w:val="444444"/>
          <w:sz w:val="21"/>
          <w:szCs w:val="21"/>
          <w:shd w:val="clear" w:color="auto" w:fill="FFFFFF"/>
          <w:lang w:eastAsia="it-IT"/>
        </w:rPr>
      </w:pPr>
    </w:p>
    <w:p w:rsidR="00A668AE" w:rsidRDefault="00A668AE" w:rsidP="006C16D5">
      <w:pPr>
        <w:keepNext/>
        <w:keepLines/>
        <w:spacing w:after="0" w:line="240" w:lineRule="auto"/>
        <w:ind w:left="1080" w:right="113"/>
        <w:jc w:val="both"/>
        <w:rPr>
          <w:rFonts w:ascii="Times New Roman" w:eastAsia="Times New Roman" w:hAnsi="Times New Roman" w:cs="Times New Roman"/>
          <w:color w:val="444444"/>
          <w:sz w:val="21"/>
          <w:szCs w:val="21"/>
          <w:shd w:val="clear" w:color="auto" w:fill="FFFFFF"/>
          <w:lang w:eastAsia="it-IT"/>
        </w:rPr>
      </w:pPr>
    </w:p>
    <w:p w:rsidR="00A668AE" w:rsidRDefault="00A668AE" w:rsidP="006C16D5">
      <w:pPr>
        <w:keepNext/>
        <w:keepLines/>
        <w:spacing w:after="0" w:line="240" w:lineRule="auto"/>
        <w:ind w:left="1080" w:right="113"/>
        <w:jc w:val="both"/>
        <w:rPr>
          <w:rFonts w:ascii="Times New Roman" w:eastAsia="Times New Roman" w:hAnsi="Times New Roman" w:cs="Times New Roman"/>
          <w:color w:val="444444"/>
          <w:sz w:val="21"/>
          <w:szCs w:val="21"/>
          <w:shd w:val="clear" w:color="auto" w:fill="FFFFFF"/>
          <w:lang w:eastAsia="it-IT"/>
        </w:rPr>
      </w:pPr>
    </w:p>
    <w:p w:rsidR="00A668AE" w:rsidRDefault="00A668AE" w:rsidP="006C16D5">
      <w:pPr>
        <w:keepNext/>
        <w:keepLines/>
        <w:spacing w:after="0" w:line="240" w:lineRule="auto"/>
        <w:ind w:left="1080" w:right="113"/>
        <w:jc w:val="both"/>
        <w:rPr>
          <w:rFonts w:ascii="Times New Roman" w:eastAsia="Times New Roman" w:hAnsi="Times New Roman" w:cs="Times New Roman"/>
          <w:color w:val="444444"/>
          <w:sz w:val="21"/>
          <w:szCs w:val="21"/>
          <w:shd w:val="clear" w:color="auto" w:fill="FFFFFF"/>
          <w:lang w:eastAsia="it-IT"/>
        </w:rPr>
      </w:pPr>
    </w:p>
    <w:p w:rsidR="00A668AE" w:rsidRDefault="00A668AE" w:rsidP="006C16D5">
      <w:pPr>
        <w:keepNext/>
        <w:keepLines/>
        <w:spacing w:after="0" w:line="240" w:lineRule="auto"/>
        <w:ind w:left="1080" w:right="113"/>
        <w:jc w:val="both"/>
        <w:rPr>
          <w:rFonts w:ascii="Times New Roman" w:eastAsia="Times New Roman" w:hAnsi="Times New Roman" w:cs="Times New Roman"/>
          <w:color w:val="444444"/>
          <w:sz w:val="21"/>
          <w:szCs w:val="21"/>
          <w:shd w:val="clear" w:color="auto" w:fill="FFFFFF"/>
          <w:lang w:eastAsia="it-IT"/>
        </w:rPr>
      </w:pPr>
    </w:p>
    <w:p w:rsidR="00105295" w:rsidRDefault="00105295" w:rsidP="00A668AE">
      <w:pPr>
        <w:keepNext/>
        <w:keepLines/>
        <w:spacing w:after="0" w:line="240" w:lineRule="auto"/>
        <w:ind w:left="142" w:right="113"/>
        <w:jc w:val="center"/>
        <w:rPr>
          <w:rFonts w:ascii="Times New Roman" w:eastAsia="Times New Roman" w:hAnsi="Times New Roman" w:cs="Times New Roman"/>
          <w:b/>
          <w:color w:val="444444"/>
          <w:sz w:val="21"/>
          <w:szCs w:val="21"/>
          <w:shd w:val="clear" w:color="auto" w:fill="FFFFFF"/>
          <w:lang w:eastAsia="it-IT"/>
        </w:rPr>
      </w:pPr>
    </w:p>
    <w:p w:rsidR="00105295" w:rsidRPr="006C16D5" w:rsidRDefault="00105295" w:rsidP="00A668AE">
      <w:pPr>
        <w:keepNext/>
        <w:keepLines/>
        <w:spacing w:after="0" w:line="240" w:lineRule="auto"/>
        <w:ind w:left="142" w:right="113"/>
        <w:jc w:val="center"/>
        <w:rPr>
          <w:rFonts w:ascii="Times New Roman" w:eastAsia="Times New Roman" w:hAnsi="Times New Roman" w:cs="Times New Roman"/>
          <w:color w:val="444444"/>
          <w:sz w:val="21"/>
          <w:szCs w:val="21"/>
          <w:shd w:val="clear" w:color="auto" w:fill="FFFFFF"/>
          <w:lang w:eastAsia="it-IT"/>
        </w:rPr>
      </w:pPr>
    </w:p>
    <w:sectPr w:rsidR="00105295" w:rsidRPr="006C16D5" w:rsidSect="00105295">
      <w:pgSz w:w="11906" w:h="16838"/>
      <w:pgMar w:top="567" w:right="1134" w:bottom="1134"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ヒラギノ角ゴ Pro W3">
    <w:altName w:val="Times New Roman"/>
    <w:charset w:val="00"/>
    <w:family w:val="roman"/>
    <w:pitch w:val="default"/>
    <w:sig w:usb0="00000000" w:usb1="00000000" w:usb2="00000000" w:usb3="00000000" w:csb0="00000000"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19C97B1F"/>
    <w:multiLevelType w:val="hybridMultilevel"/>
    <w:tmpl w:val="57281A9A"/>
    <w:lvl w:ilvl="0" w:tplc="04100005">
      <w:start w:val="1"/>
      <w:numFmt w:val="bullet"/>
      <w:lvlText w:val=""/>
      <w:lvlJc w:val="left"/>
      <w:pPr>
        <w:tabs>
          <w:tab w:val="num" w:pos="473"/>
        </w:tabs>
        <w:ind w:left="473" w:hanging="360"/>
      </w:pPr>
      <w:rPr>
        <w:rFonts w:ascii="Wingdings" w:hAnsi="Wingdings"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5">
    <w:nsid w:val="475F4510"/>
    <w:multiLevelType w:val="hybridMultilevel"/>
    <w:tmpl w:val="62C46EE8"/>
    <w:lvl w:ilvl="0" w:tplc="04100005">
      <w:start w:val="1"/>
      <w:numFmt w:val="bullet"/>
      <w:lvlText w:val=""/>
      <w:lvlJc w:val="left"/>
      <w:pPr>
        <w:tabs>
          <w:tab w:val="num" w:pos="473"/>
        </w:tabs>
        <w:ind w:left="473" w:hanging="360"/>
      </w:pPr>
      <w:rPr>
        <w:rFonts w:ascii="Wingdings" w:hAnsi="Wingdings"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6">
    <w:nsid w:val="477B0010"/>
    <w:multiLevelType w:val="hybridMultilevel"/>
    <w:tmpl w:val="FE00DF80"/>
    <w:lvl w:ilvl="0" w:tplc="1C28901C">
      <w:start w:val="8"/>
      <w:numFmt w:val="bullet"/>
      <w:lvlText w:val="-"/>
      <w:lvlJc w:val="left"/>
      <w:pPr>
        <w:ind w:left="502" w:hanging="360"/>
      </w:pPr>
      <w:rPr>
        <w:rFonts w:ascii="Times New Roman" w:eastAsia="Times New Roman" w:hAnsi="Times New Roman" w:cs="Times New Roman" w:hint="default"/>
      </w:rPr>
    </w:lvl>
    <w:lvl w:ilvl="1" w:tplc="04100003" w:tentative="1">
      <w:start w:val="1"/>
      <w:numFmt w:val="bullet"/>
      <w:lvlText w:val="o"/>
      <w:lvlJc w:val="left"/>
      <w:pPr>
        <w:ind w:left="1222" w:hanging="360"/>
      </w:pPr>
      <w:rPr>
        <w:rFonts w:ascii="Courier New" w:hAnsi="Courier New" w:cs="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cs="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cs="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7">
    <w:nsid w:val="652C221A"/>
    <w:multiLevelType w:val="multilevel"/>
    <w:tmpl w:val="0B32D67A"/>
    <w:lvl w:ilvl="0">
      <w:start w:val="1"/>
      <w:numFmt w:val="bullet"/>
      <w:lvlText w:val=""/>
      <w:lvlJc w:val="left"/>
      <w:pPr>
        <w:tabs>
          <w:tab w:val="num" w:pos="1080"/>
        </w:tabs>
        <w:ind w:left="1080" w:hanging="360"/>
      </w:pPr>
      <w:rPr>
        <w:rFonts w:ascii="Wingdings" w:hAnsi="Wingdings" w:hint="default"/>
        <w:sz w:val="20"/>
      </w:rPr>
    </w:lvl>
    <w:lvl w:ilvl="1">
      <w:start w:val="1"/>
      <w:numFmt w:val="decimal"/>
      <w:lvlText w:val="%2."/>
      <w:lvlJc w:val="left"/>
      <w:pPr>
        <w:tabs>
          <w:tab w:val="num" w:pos="1800"/>
        </w:tabs>
        <w:ind w:left="1800" w:hanging="360"/>
      </w:p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8">
    <w:nsid w:val="72004A97"/>
    <w:multiLevelType w:val="hybridMultilevel"/>
    <w:tmpl w:val="91AAAA96"/>
    <w:lvl w:ilvl="0" w:tplc="04100005">
      <w:start w:val="1"/>
      <w:numFmt w:val="bullet"/>
      <w:lvlText w:val=""/>
      <w:lvlJc w:val="left"/>
      <w:pPr>
        <w:tabs>
          <w:tab w:val="num" w:pos="473"/>
        </w:tabs>
        <w:ind w:left="473" w:hanging="360"/>
      </w:pPr>
      <w:rPr>
        <w:rFonts w:ascii="Wingdings" w:hAnsi="Wingdings"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num w:numId="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2"/>
  </w:num>
  <w:num w:numId="7">
    <w:abstractNumId w:val="1"/>
  </w:num>
  <w:num w:numId="8">
    <w:abstractNumId w:val="3"/>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F04489"/>
    <w:rsid w:val="00105295"/>
    <w:rsid w:val="00181F91"/>
    <w:rsid w:val="00295C76"/>
    <w:rsid w:val="00302D46"/>
    <w:rsid w:val="00341E5C"/>
    <w:rsid w:val="003774C2"/>
    <w:rsid w:val="004E6C91"/>
    <w:rsid w:val="005075CA"/>
    <w:rsid w:val="006C16D5"/>
    <w:rsid w:val="007D52B8"/>
    <w:rsid w:val="0088072E"/>
    <w:rsid w:val="008F1984"/>
    <w:rsid w:val="00992F96"/>
    <w:rsid w:val="00A41E27"/>
    <w:rsid w:val="00A541D8"/>
    <w:rsid w:val="00A668AE"/>
    <w:rsid w:val="00B609AD"/>
    <w:rsid w:val="00B75079"/>
    <w:rsid w:val="00BC104F"/>
    <w:rsid w:val="00BF41DE"/>
    <w:rsid w:val="00C54FE9"/>
    <w:rsid w:val="00CD0C21"/>
    <w:rsid w:val="00D576AB"/>
    <w:rsid w:val="00EE30DA"/>
    <w:rsid w:val="00F04489"/>
    <w:rsid w:val="00F86A71"/>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075CA"/>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unhideWhenUsed/>
    <w:rsid w:val="00F04489"/>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apple-converted-space">
    <w:name w:val="apple-converted-space"/>
    <w:basedOn w:val="Carpredefinitoparagrafo"/>
    <w:rsid w:val="00F04489"/>
  </w:style>
  <w:style w:type="paragraph" w:customStyle="1" w:styleId="NormaleWeb2">
    <w:name w:val="Normale (Web)2"/>
    <w:basedOn w:val="Normale"/>
    <w:rsid w:val="00F04489"/>
    <w:pPr>
      <w:spacing w:after="0"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qFormat/>
    <w:rsid w:val="006C16D5"/>
    <w:rPr>
      <w:b/>
      <w:bCs/>
    </w:rPr>
  </w:style>
  <w:style w:type="paragraph" w:customStyle="1" w:styleId="Contenutotabella">
    <w:name w:val="Contenuto tabella"/>
    <w:basedOn w:val="Normale"/>
    <w:rsid w:val="00A668AE"/>
    <w:pPr>
      <w:widowControl w:val="0"/>
      <w:suppressLineNumbers/>
      <w:suppressAutoHyphens/>
      <w:spacing w:after="0" w:line="240" w:lineRule="auto"/>
    </w:pPr>
    <w:rPr>
      <w:rFonts w:ascii="Times New Roman" w:eastAsia="SimSun" w:hAnsi="Times New Roman" w:cs="Tahoma"/>
      <w:kern w:val="1"/>
      <w:sz w:val="24"/>
      <w:szCs w:val="24"/>
      <w:lang w:eastAsia="hi-IN" w:bidi="hi-IN"/>
    </w:rPr>
  </w:style>
  <w:style w:type="paragraph" w:customStyle="1" w:styleId="Modulovuoto">
    <w:name w:val="Modulo vuoto"/>
    <w:rsid w:val="00A668AE"/>
    <w:pPr>
      <w:suppressAutoHyphens/>
      <w:spacing w:after="0" w:line="240" w:lineRule="auto"/>
    </w:pPr>
    <w:rPr>
      <w:rFonts w:ascii="Times New Roman" w:eastAsia="ヒラギノ角ゴ Pro W3" w:hAnsi="Times New Roman" w:cs="Times New Roman"/>
      <w:color w:val="000000"/>
      <w:kern w:val="1"/>
      <w:sz w:val="20"/>
      <w:szCs w:val="20"/>
      <w:lang w:eastAsia="ar-SA"/>
    </w:rPr>
  </w:style>
  <w:style w:type="paragraph" w:styleId="Paragrafoelenco">
    <w:name w:val="List Paragraph"/>
    <w:basedOn w:val="Normale"/>
    <w:uiPriority w:val="34"/>
    <w:qFormat/>
    <w:rsid w:val="00181F91"/>
    <w:pPr>
      <w:ind w:left="720"/>
      <w:contextualSpacing/>
    </w:pPr>
  </w:style>
</w:styles>
</file>

<file path=word/webSettings.xml><?xml version="1.0" encoding="utf-8"?>
<w:webSettings xmlns:r="http://schemas.openxmlformats.org/officeDocument/2006/relationships" xmlns:w="http://schemas.openxmlformats.org/wordprocessingml/2006/main">
  <w:divs>
    <w:div w:id="1704751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996</Words>
  <Characters>5681</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pc0</dc:creator>
  <cp:lastModifiedBy>Docente</cp:lastModifiedBy>
  <cp:revision>4</cp:revision>
  <dcterms:created xsi:type="dcterms:W3CDTF">2017-11-07T15:09:00Z</dcterms:created>
  <dcterms:modified xsi:type="dcterms:W3CDTF">2018-02-28T08:22:00Z</dcterms:modified>
</cp:coreProperties>
</file>